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AFA7" w14:textId="77777777" w:rsidR="00A676B3" w:rsidRDefault="00E95FF7" w:rsidP="00E95FF7">
      <w:pPr>
        <w:ind w:firstLine="709"/>
        <w:jc w:val="center"/>
        <w:rPr>
          <w:b/>
          <w:sz w:val="28"/>
          <w:szCs w:val="28"/>
        </w:rPr>
      </w:pPr>
      <w:r w:rsidRPr="00606570">
        <w:rPr>
          <w:b/>
          <w:sz w:val="28"/>
          <w:szCs w:val="28"/>
        </w:rPr>
        <w:t>Информационные материалы</w:t>
      </w:r>
    </w:p>
    <w:p w14:paraId="6B274F04" w14:textId="77777777" w:rsidR="00A676B3" w:rsidRDefault="00E95FF7" w:rsidP="00E95FF7">
      <w:pPr>
        <w:ind w:firstLine="709"/>
        <w:jc w:val="center"/>
        <w:rPr>
          <w:b/>
          <w:sz w:val="28"/>
          <w:szCs w:val="28"/>
        </w:rPr>
      </w:pPr>
      <w:r w:rsidRPr="00606570">
        <w:rPr>
          <w:b/>
          <w:sz w:val="28"/>
          <w:szCs w:val="28"/>
        </w:rPr>
        <w:t>о торгово-экономическом сотрудничестве Республики Бурятия</w:t>
      </w:r>
    </w:p>
    <w:p w14:paraId="5E0F32E1" w14:textId="77777777" w:rsidR="00E95FF7" w:rsidRPr="00606570" w:rsidRDefault="00E95FF7" w:rsidP="00E95FF7">
      <w:pPr>
        <w:ind w:firstLine="709"/>
        <w:jc w:val="center"/>
        <w:rPr>
          <w:b/>
          <w:sz w:val="28"/>
          <w:szCs w:val="28"/>
        </w:rPr>
      </w:pPr>
      <w:r w:rsidRPr="00606570">
        <w:rPr>
          <w:b/>
          <w:sz w:val="28"/>
          <w:szCs w:val="28"/>
        </w:rPr>
        <w:t>со странами мира</w:t>
      </w:r>
      <w:r w:rsidR="00A676B3">
        <w:rPr>
          <w:b/>
          <w:sz w:val="28"/>
          <w:szCs w:val="28"/>
        </w:rPr>
        <w:t xml:space="preserve"> </w:t>
      </w:r>
      <w:r w:rsidRPr="00606570">
        <w:rPr>
          <w:b/>
          <w:sz w:val="28"/>
          <w:szCs w:val="28"/>
        </w:rPr>
        <w:t>по итогам 20</w:t>
      </w:r>
      <w:r w:rsidR="006A47B0">
        <w:rPr>
          <w:b/>
          <w:sz w:val="28"/>
          <w:szCs w:val="28"/>
        </w:rPr>
        <w:t>20</w:t>
      </w:r>
      <w:r w:rsidRPr="00606570">
        <w:rPr>
          <w:b/>
          <w:sz w:val="28"/>
          <w:szCs w:val="28"/>
        </w:rPr>
        <w:t xml:space="preserve"> года </w:t>
      </w:r>
    </w:p>
    <w:p w14:paraId="081FC745" w14:textId="77777777" w:rsidR="00E95FF7" w:rsidRPr="00772616" w:rsidRDefault="00E95FF7" w:rsidP="00E95FF7">
      <w:pPr>
        <w:pStyle w:val="2"/>
        <w:widowControl/>
        <w:tabs>
          <w:tab w:val="left" w:pos="900"/>
        </w:tabs>
        <w:ind w:firstLine="709"/>
        <w:rPr>
          <w:sz w:val="24"/>
          <w:szCs w:val="24"/>
          <w:highlight w:val="yellow"/>
        </w:rPr>
      </w:pPr>
    </w:p>
    <w:p w14:paraId="462C5A43" w14:textId="77777777" w:rsidR="00E95FF7" w:rsidRPr="005F7C44" w:rsidRDefault="00E95FF7" w:rsidP="00004945">
      <w:pPr>
        <w:pStyle w:val="2"/>
        <w:widowControl/>
        <w:shd w:val="clear" w:color="auto" w:fill="FFFFFF" w:themeFill="background1"/>
        <w:tabs>
          <w:tab w:val="left" w:pos="900"/>
        </w:tabs>
        <w:spacing w:line="276" w:lineRule="auto"/>
        <w:ind w:firstLine="709"/>
        <w:rPr>
          <w:b/>
          <w:sz w:val="24"/>
          <w:szCs w:val="24"/>
        </w:rPr>
      </w:pPr>
      <w:r w:rsidRPr="00606570">
        <w:rPr>
          <w:sz w:val="28"/>
          <w:szCs w:val="28"/>
        </w:rPr>
        <w:t xml:space="preserve">Объем </w:t>
      </w:r>
      <w:r w:rsidRPr="00094EEB">
        <w:rPr>
          <w:b/>
          <w:sz w:val="28"/>
          <w:szCs w:val="28"/>
        </w:rPr>
        <w:t xml:space="preserve">внешнеторгового оборота </w:t>
      </w:r>
      <w:r w:rsidRPr="00606570">
        <w:rPr>
          <w:sz w:val="28"/>
          <w:szCs w:val="28"/>
        </w:rPr>
        <w:t>Республики Бурятия</w:t>
      </w:r>
      <w:r w:rsidR="00C162CC" w:rsidRPr="00606570">
        <w:rPr>
          <w:sz w:val="28"/>
          <w:szCs w:val="28"/>
        </w:rPr>
        <w:t xml:space="preserve"> </w:t>
      </w:r>
      <w:r w:rsidRPr="00606570">
        <w:rPr>
          <w:sz w:val="28"/>
          <w:szCs w:val="28"/>
        </w:rPr>
        <w:t>в 20</w:t>
      </w:r>
      <w:r w:rsidR="001B790F">
        <w:rPr>
          <w:sz w:val="28"/>
          <w:szCs w:val="28"/>
        </w:rPr>
        <w:t>20</w:t>
      </w:r>
      <w:r w:rsidRPr="00606570">
        <w:rPr>
          <w:sz w:val="28"/>
          <w:szCs w:val="28"/>
        </w:rPr>
        <w:t xml:space="preserve"> год</w:t>
      </w:r>
      <w:r w:rsidR="00A676B3">
        <w:rPr>
          <w:sz w:val="28"/>
          <w:szCs w:val="28"/>
        </w:rPr>
        <w:t>у</w:t>
      </w:r>
      <w:r w:rsidR="00D27287">
        <w:rPr>
          <w:sz w:val="28"/>
          <w:szCs w:val="28"/>
        </w:rPr>
        <w:t xml:space="preserve"> </w:t>
      </w:r>
      <w:r w:rsidR="00D866FB">
        <w:rPr>
          <w:sz w:val="28"/>
          <w:szCs w:val="28"/>
        </w:rPr>
        <w:t>увелич</w:t>
      </w:r>
      <w:r w:rsidR="00D27287">
        <w:rPr>
          <w:sz w:val="28"/>
          <w:szCs w:val="28"/>
        </w:rPr>
        <w:t>ился</w:t>
      </w:r>
      <w:r w:rsidR="00F97BE7">
        <w:rPr>
          <w:sz w:val="28"/>
          <w:szCs w:val="28"/>
        </w:rPr>
        <w:t xml:space="preserve"> на </w:t>
      </w:r>
      <w:r w:rsidR="006A6162">
        <w:rPr>
          <w:sz w:val="28"/>
          <w:szCs w:val="28"/>
        </w:rPr>
        <w:t>2</w:t>
      </w:r>
      <w:r w:rsidR="006F5CDA">
        <w:rPr>
          <w:sz w:val="28"/>
          <w:szCs w:val="28"/>
        </w:rPr>
        <w:t>2</w:t>
      </w:r>
      <w:r w:rsidR="00570BB7" w:rsidRPr="00B94B05">
        <w:rPr>
          <w:sz w:val="28"/>
          <w:szCs w:val="28"/>
        </w:rPr>
        <w:t>,</w:t>
      </w:r>
      <w:r w:rsidR="006F5CDA">
        <w:rPr>
          <w:sz w:val="28"/>
          <w:szCs w:val="28"/>
        </w:rPr>
        <w:t>3</w:t>
      </w:r>
      <w:r w:rsidR="00570BB7" w:rsidRPr="00B94B05">
        <w:rPr>
          <w:sz w:val="28"/>
          <w:szCs w:val="28"/>
        </w:rPr>
        <w:t>%</w:t>
      </w:r>
      <w:r w:rsidR="00570BB7">
        <w:rPr>
          <w:sz w:val="28"/>
          <w:szCs w:val="28"/>
        </w:rPr>
        <w:t xml:space="preserve"> </w:t>
      </w:r>
      <w:r w:rsidRPr="005F7C44">
        <w:rPr>
          <w:sz w:val="28"/>
          <w:szCs w:val="28"/>
        </w:rPr>
        <w:t>относительно 20</w:t>
      </w:r>
      <w:r w:rsidR="00255C63">
        <w:rPr>
          <w:sz w:val="28"/>
          <w:szCs w:val="28"/>
        </w:rPr>
        <w:t>19</w:t>
      </w:r>
      <w:r w:rsidRPr="005F7C44">
        <w:rPr>
          <w:sz w:val="28"/>
          <w:szCs w:val="28"/>
        </w:rPr>
        <w:t xml:space="preserve"> года и составил </w:t>
      </w:r>
      <w:r w:rsidR="006A6162">
        <w:rPr>
          <w:sz w:val="28"/>
          <w:szCs w:val="28"/>
        </w:rPr>
        <w:t>1</w:t>
      </w:r>
      <w:r w:rsidR="006F5CDA">
        <w:rPr>
          <w:sz w:val="28"/>
          <w:szCs w:val="28"/>
        </w:rPr>
        <w:t>231</w:t>
      </w:r>
      <w:r w:rsidR="00231114" w:rsidRPr="00E60F80">
        <w:rPr>
          <w:sz w:val="28"/>
          <w:szCs w:val="28"/>
        </w:rPr>
        <w:t>,</w:t>
      </w:r>
      <w:r w:rsidR="006F5CDA">
        <w:rPr>
          <w:sz w:val="28"/>
          <w:szCs w:val="28"/>
        </w:rPr>
        <w:t>5</w:t>
      </w:r>
      <w:r w:rsidR="00570BB7">
        <w:rPr>
          <w:sz w:val="28"/>
          <w:szCs w:val="28"/>
        </w:rPr>
        <w:t xml:space="preserve"> </w:t>
      </w:r>
      <w:r w:rsidR="006C4245">
        <w:rPr>
          <w:sz w:val="28"/>
          <w:szCs w:val="28"/>
        </w:rPr>
        <w:t>млн. долл. США</w:t>
      </w:r>
      <w:r w:rsidR="0034207E">
        <w:rPr>
          <w:sz w:val="28"/>
          <w:szCs w:val="28"/>
        </w:rPr>
        <w:t>.</w:t>
      </w:r>
    </w:p>
    <w:p w14:paraId="2E8F9F06" w14:textId="77777777" w:rsidR="00F97BE7" w:rsidRDefault="00E95FF7" w:rsidP="00E95FF7">
      <w:pPr>
        <w:pStyle w:val="2"/>
        <w:widowControl/>
        <w:tabs>
          <w:tab w:val="left" w:pos="900"/>
        </w:tabs>
        <w:ind w:firstLine="709"/>
        <w:jc w:val="right"/>
        <w:rPr>
          <w:sz w:val="24"/>
          <w:szCs w:val="24"/>
        </w:rPr>
      </w:pPr>
      <w:r w:rsidRPr="005F7C44">
        <w:rPr>
          <w:sz w:val="24"/>
          <w:szCs w:val="24"/>
        </w:rPr>
        <w:t xml:space="preserve"> (в млн. долл. США)</w:t>
      </w:r>
    </w:p>
    <w:tbl>
      <w:tblPr>
        <w:tblW w:w="9366" w:type="dxa"/>
        <w:tblInd w:w="98" w:type="dxa"/>
        <w:tblLook w:val="04A0" w:firstRow="1" w:lastRow="0" w:firstColumn="1" w:lastColumn="0" w:noHBand="0" w:noVBand="1"/>
      </w:tblPr>
      <w:tblGrid>
        <w:gridCol w:w="3264"/>
        <w:gridCol w:w="2275"/>
        <w:gridCol w:w="2268"/>
        <w:gridCol w:w="1559"/>
      </w:tblGrid>
      <w:tr w:rsidR="00552A27" w:rsidRPr="00231114" w14:paraId="0AFA9C8E" w14:textId="77777777" w:rsidTr="00A676B3">
        <w:trPr>
          <w:trHeight w:val="376"/>
        </w:trPr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4651F" w14:textId="77777777" w:rsidR="00552A27" w:rsidRPr="00231114" w:rsidRDefault="00552A27" w:rsidP="0023111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83C17" w14:textId="77777777" w:rsidR="00552A27" w:rsidRPr="00231114" w:rsidRDefault="00552A27" w:rsidP="00A676B3">
            <w:pPr>
              <w:jc w:val="center"/>
            </w:pPr>
            <w:r w:rsidRPr="00231114">
              <w:t>201</w:t>
            </w:r>
            <w:r w:rsidR="001B790F" w:rsidRPr="00231114">
              <w:t>9</w:t>
            </w:r>
            <w:r w:rsidR="00A676B3">
              <w:t xml:space="preserve"> г.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6126C" w14:textId="77777777" w:rsidR="00552A27" w:rsidRPr="00231114" w:rsidRDefault="00552A27" w:rsidP="00A676B3">
            <w:pPr>
              <w:jc w:val="center"/>
            </w:pPr>
            <w:r w:rsidRPr="00231114">
              <w:t>20</w:t>
            </w:r>
            <w:r w:rsidR="001B790F" w:rsidRPr="00231114">
              <w:t>20</w:t>
            </w:r>
            <w:r w:rsidR="00A676B3">
              <w:t xml:space="preserve"> 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DB1CC" w14:textId="77777777" w:rsidR="00552A27" w:rsidRPr="00231114" w:rsidRDefault="00552A27" w:rsidP="00A676B3">
            <w:pPr>
              <w:jc w:val="center"/>
              <w:rPr>
                <w:color w:val="000000"/>
              </w:rPr>
            </w:pPr>
            <w:r w:rsidRPr="00231114">
              <w:rPr>
                <w:color w:val="000000"/>
              </w:rPr>
              <w:t>темп, %</w:t>
            </w:r>
          </w:p>
        </w:tc>
      </w:tr>
      <w:tr w:rsidR="00104468" w:rsidRPr="00231114" w14:paraId="6010946D" w14:textId="77777777" w:rsidTr="00104468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54A4F7" w14:textId="77777777" w:rsidR="00104468" w:rsidRPr="00231114" w:rsidRDefault="00104468" w:rsidP="00104468">
            <w:pPr>
              <w:rPr>
                <w:b/>
                <w:bCs/>
                <w:i/>
                <w:iCs/>
                <w:color w:val="000000"/>
              </w:rPr>
            </w:pPr>
            <w:r w:rsidRPr="00231114">
              <w:rPr>
                <w:b/>
                <w:bCs/>
                <w:i/>
                <w:iCs/>
                <w:color w:val="000000"/>
              </w:rPr>
              <w:t>Внешнеторговый оборот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49661C" w14:textId="77777777" w:rsidR="00104468" w:rsidRPr="00A93DFA" w:rsidRDefault="00104468" w:rsidP="0010446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E4310B">
              <w:rPr>
                <w:b/>
                <w:bCs/>
                <w:color w:val="000000"/>
                <w:lang w:val="en-US"/>
              </w:rPr>
              <w:t>1007,0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EF37F" w14:textId="77777777" w:rsidR="00104468" w:rsidRPr="00A93DFA" w:rsidRDefault="00104468" w:rsidP="0010446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76048">
              <w:rPr>
                <w:b/>
                <w:bCs/>
                <w:color w:val="000000"/>
              </w:rPr>
              <w:t>1231,5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393D" w14:textId="77777777" w:rsidR="00104468" w:rsidRPr="0097599C" w:rsidRDefault="00104468" w:rsidP="00104468">
            <w:pPr>
              <w:jc w:val="center"/>
              <w:rPr>
                <w:b/>
                <w:color w:val="000000"/>
              </w:rPr>
            </w:pPr>
            <w:r w:rsidRPr="0097599C">
              <w:rPr>
                <w:b/>
                <w:color w:val="000000"/>
              </w:rPr>
              <w:t>122,3</w:t>
            </w:r>
          </w:p>
        </w:tc>
      </w:tr>
      <w:tr w:rsidR="00104468" w:rsidRPr="00231114" w14:paraId="45917411" w14:textId="77777777" w:rsidTr="00104468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B0D6F" w14:textId="77777777" w:rsidR="00104468" w:rsidRPr="00231114" w:rsidRDefault="00104468" w:rsidP="00104468">
            <w:pPr>
              <w:rPr>
                <w:i/>
                <w:iCs/>
                <w:color w:val="000000"/>
              </w:rPr>
            </w:pPr>
            <w:r w:rsidRPr="00231114">
              <w:rPr>
                <w:i/>
                <w:iCs/>
                <w:color w:val="000000"/>
              </w:rPr>
              <w:t>ДЗ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DF547B" w14:textId="77777777" w:rsidR="00104468" w:rsidRPr="00E4310B" w:rsidRDefault="00104468" w:rsidP="00104468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E4310B">
              <w:rPr>
                <w:color w:val="000000"/>
              </w:rPr>
              <w:t>960</w:t>
            </w:r>
            <w:r w:rsidRPr="00E4310B">
              <w:rPr>
                <w:color w:val="000000"/>
                <w:lang w:val="en-US"/>
              </w:rPr>
              <w:t>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8E7F3" w14:textId="77777777" w:rsidR="00104468" w:rsidRPr="00A93DFA" w:rsidRDefault="00104468" w:rsidP="00104468">
            <w:pPr>
              <w:jc w:val="center"/>
              <w:rPr>
                <w:color w:val="000000"/>
                <w:highlight w:val="yellow"/>
              </w:rPr>
            </w:pPr>
            <w:r w:rsidRPr="002F1DCB">
              <w:rPr>
                <w:color w:val="000000"/>
              </w:rPr>
              <w:t>1213,5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1305" w14:textId="77777777" w:rsidR="00104468" w:rsidRPr="00104468" w:rsidRDefault="00104468" w:rsidP="00104468">
            <w:pPr>
              <w:jc w:val="center"/>
              <w:rPr>
                <w:color w:val="000000"/>
              </w:rPr>
            </w:pPr>
            <w:r w:rsidRPr="00104468">
              <w:rPr>
                <w:color w:val="000000"/>
              </w:rPr>
              <w:t>126,3</w:t>
            </w:r>
          </w:p>
        </w:tc>
      </w:tr>
      <w:tr w:rsidR="00104468" w:rsidRPr="00231114" w14:paraId="24E5F225" w14:textId="77777777" w:rsidTr="00104468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E946D" w14:textId="77777777" w:rsidR="00104468" w:rsidRPr="00231114" w:rsidRDefault="00104468" w:rsidP="00104468">
            <w:pPr>
              <w:rPr>
                <w:i/>
                <w:iCs/>
                <w:color w:val="000000"/>
              </w:rPr>
            </w:pPr>
            <w:r w:rsidRPr="00231114">
              <w:rPr>
                <w:i/>
                <w:iCs/>
                <w:color w:val="000000"/>
              </w:rPr>
              <w:t>СНГ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311B26" w14:textId="77777777" w:rsidR="00104468" w:rsidRPr="00A93DFA" w:rsidRDefault="00104468" w:rsidP="00104468">
            <w:pPr>
              <w:jc w:val="center"/>
              <w:rPr>
                <w:color w:val="000000"/>
                <w:highlight w:val="yellow"/>
              </w:rPr>
            </w:pPr>
            <w:r w:rsidRPr="00E4310B">
              <w:rPr>
                <w:color w:val="000000"/>
                <w:lang w:val="en-US"/>
              </w:rPr>
              <w:t>46,5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B5CE5" w14:textId="77777777" w:rsidR="00104468" w:rsidRPr="00A93DFA" w:rsidRDefault="00104468" w:rsidP="00104468">
            <w:pPr>
              <w:jc w:val="center"/>
              <w:rPr>
                <w:color w:val="000000"/>
                <w:highlight w:val="yellow"/>
              </w:rPr>
            </w:pPr>
            <w:r w:rsidRPr="002F1DCB">
              <w:rPr>
                <w:color w:val="000000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79BC" w14:textId="77777777" w:rsidR="00104468" w:rsidRPr="00104468" w:rsidRDefault="00104468" w:rsidP="00104468">
            <w:pPr>
              <w:jc w:val="center"/>
              <w:rPr>
                <w:color w:val="000000"/>
              </w:rPr>
            </w:pPr>
            <w:r w:rsidRPr="00104468">
              <w:rPr>
                <w:color w:val="000000"/>
              </w:rPr>
              <w:t>38,7</w:t>
            </w:r>
          </w:p>
        </w:tc>
      </w:tr>
      <w:tr w:rsidR="00104468" w:rsidRPr="00231114" w14:paraId="0F8DCBA3" w14:textId="77777777" w:rsidTr="00104468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874EE8" w14:textId="77777777" w:rsidR="00104468" w:rsidRPr="00231114" w:rsidRDefault="00104468" w:rsidP="00104468">
            <w:pPr>
              <w:rPr>
                <w:b/>
                <w:bCs/>
                <w:i/>
                <w:iCs/>
                <w:color w:val="000000"/>
              </w:rPr>
            </w:pPr>
            <w:r w:rsidRPr="00231114">
              <w:rPr>
                <w:b/>
                <w:bCs/>
                <w:i/>
                <w:iCs/>
                <w:color w:val="000000"/>
              </w:rPr>
              <w:t>Экспорт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AEF79" w14:textId="77777777" w:rsidR="00104468" w:rsidRPr="00A93DFA" w:rsidRDefault="00104468" w:rsidP="00104468">
            <w:pPr>
              <w:jc w:val="center"/>
              <w:rPr>
                <w:b/>
                <w:bCs/>
                <w:highlight w:val="yellow"/>
              </w:rPr>
            </w:pPr>
            <w:r w:rsidRPr="00213FAE">
              <w:rPr>
                <w:b/>
                <w:bCs/>
                <w:color w:val="000000"/>
              </w:rPr>
              <w:t>910,7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1E2F3" w14:textId="77777777" w:rsidR="00104468" w:rsidRPr="00780FEA" w:rsidRDefault="00104468" w:rsidP="00104468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1162</w:t>
            </w:r>
            <w:r w:rsidRPr="00495BD5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76FE" w14:textId="77777777" w:rsidR="00104468" w:rsidRPr="0097599C" w:rsidRDefault="00104468" w:rsidP="00104468">
            <w:pPr>
              <w:jc w:val="center"/>
              <w:rPr>
                <w:b/>
                <w:color w:val="000000"/>
              </w:rPr>
            </w:pPr>
            <w:r w:rsidRPr="0097599C">
              <w:rPr>
                <w:b/>
                <w:color w:val="000000"/>
              </w:rPr>
              <w:t>127,6</w:t>
            </w:r>
          </w:p>
        </w:tc>
      </w:tr>
      <w:tr w:rsidR="00104468" w:rsidRPr="00231114" w14:paraId="0E0FCC75" w14:textId="77777777" w:rsidTr="00104468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9EC21" w14:textId="77777777" w:rsidR="00104468" w:rsidRPr="00231114" w:rsidRDefault="00104468" w:rsidP="00104468">
            <w:pPr>
              <w:rPr>
                <w:i/>
                <w:iCs/>
                <w:color w:val="000000"/>
              </w:rPr>
            </w:pPr>
            <w:r w:rsidRPr="00231114">
              <w:rPr>
                <w:i/>
                <w:iCs/>
                <w:color w:val="000000"/>
              </w:rPr>
              <w:t>ДЗ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48581" w14:textId="77777777" w:rsidR="00104468" w:rsidRPr="00A93DFA" w:rsidRDefault="00104468" w:rsidP="00104468">
            <w:pPr>
              <w:jc w:val="center"/>
              <w:rPr>
                <w:highlight w:val="yellow"/>
              </w:rPr>
            </w:pPr>
            <w:r w:rsidRPr="00213FAE">
              <w:rPr>
                <w:color w:val="000000"/>
              </w:rPr>
              <w:t>875,7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285B2" w14:textId="77777777" w:rsidR="00104468" w:rsidRPr="00A93DFA" w:rsidRDefault="00104468" w:rsidP="00104468">
            <w:pPr>
              <w:jc w:val="center"/>
              <w:rPr>
                <w:color w:val="000000"/>
                <w:highlight w:val="yellow"/>
              </w:rPr>
            </w:pPr>
            <w:r w:rsidRPr="00140A03">
              <w:rPr>
                <w:color w:val="000000"/>
              </w:rPr>
              <w:t>1151,2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E3B7" w14:textId="77777777" w:rsidR="00104468" w:rsidRPr="00104468" w:rsidRDefault="00104468" w:rsidP="00104468">
            <w:pPr>
              <w:jc w:val="center"/>
              <w:rPr>
                <w:color w:val="000000"/>
              </w:rPr>
            </w:pPr>
            <w:r w:rsidRPr="00104468">
              <w:rPr>
                <w:color w:val="000000"/>
              </w:rPr>
              <w:t>131,5</w:t>
            </w:r>
          </w:p>
        </w:tc>
      </w:tr>
      <w:tr w:rsidR="00104468" w:rsidRPr="00231114" w14:paraId="11633D06" w14:textId="77777777" w:rsidTr="00104468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36A57" w14:textId="77777777" w:rsidR="00104468" w:rsidRPr="00231114" w:rsidRDefault="00104468" w:rsidP="00104468">
            <w:pPr>
              <w:rPr>
                <w:i/>
                <w:iCs/>
                <w:color w:val="000000"/>
              </w:rPr>
            </w:pPr>
            <w:r w:rsidRPr="00231114">
              <w:rPr>
                <w:i/>
                <w:iCs/>
                <w:color w:val="000000"/>
              </w:rPr>
              <w:t>СНГ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34A2B" w14:textId="77777777" w:rsidR="00104468" w:rsidRPr="00A93DFA" w:rsidRDefault="00104468" w:rsidP="00104468">
            <w:pPr>
              <w:jc w:val="center"/>
              <w:rPr>
                <w:highlight w:val="yellow"/>
              </w:rPr>
            </w:pPr>
            <w:r w:rsidRPr="00213FAE">
              <w:rPr>
                <w:color w:val="000000"/>
              </w:rPr>
              <w:t>35,0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14729" w14:textId="77777777" w:rsidR="00104468" w:rsidRPr="00A93DFA" w:rsidRDefault="00104468" w:rsidP="00104468">
            <w:pPr>
              <w:jc w:val="center"/>
              <w:rPr>
                <w:color w:val="000000"/>
                <w:highlight w:val="yellow"/>
              </w:rPr>
            </w:pPr>
            <w:r w:rsidRPr="005C125A">
              <w:rPr>
                <w:color w:val="000000"/>
              </w:rPr>
              <w:t>11,3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CD2F" w14:textId="77777777" w:rsidR="00104468" w:rsidRPr="00104468" w:rsidRDefault="00104468" w:rsidP="00104468">
            <w:pPr>
              <w:jc w:val="center"/>
              <w:rPr>
                <w:color w:val="000000"/>
              </w:rPr>
            </w:pPr>
            <w:r w:rsidRPr="00104468">
              <w:rPr>
                <w:color w:val="000000"/>
              </w:rPr>
              <w:t>32,3</w:t>
            </w:r>
          </w:p>
        </w:tc>
      </w:tr>
      <w:tr w:rsidR="00104468" w:rsidRPr="00231114" w14:paraId="070102B7" w14:textId="77777777" w:rsidTr="00104468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8C475" w14:textId="77777777" w:rsidR="00104468" w:rsidRPr="00231114" w:rsidRDefault="00104468" w:rsidP="00104468">
            <w:pPr>
              <w:rPr>
                <w:b/>
                <w:bCs/>
                <w:i/>
                <w:iCs/>
                <w:color w:val="000000"/>
              </w:rPr>
            </w:pPr>
            <w:r w:rsidRPr="00231114">
              <w:rPr>
                <w:b/>
                <w:bCs/>
                <w:i/>
                <w:iCs/>
                <w:color w:val="000000"/>
              </w:rPr>
              <w:t>Импорт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57599" w14:textId="77777777" w:rsidR="00104468" w:rsidRPr="00A93DFA" w:rsidRDefault="00104468" w:rsidP="00104468">
            <w:pPr>
              <w:jc w:val="center"/>
              <w:rPr>
                <w:b/>
                <w:bCs/>
                <w:highlight w:val="yellow"/>
              </w:rPr>
            </w:pPr>
            <w:r w:rsidRPr="00E4310B">
              <w:rPr>
                <w:b/>
                <w:bCs/>
                <w:color w:val="000000"/>
              </w:rPr>
              <w:t>96,3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D5829" w14:textId="77777777" w:rsidR="00104468" w:rsidRPr="00A93DFA" w:rsidRDefault="00104468" w:rsidP="0010446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EF3F9B">
              <w:rPr>
                <w:b/>
                <w:bCs/>
                <w:color w:val="000000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CDC0" w14:textId="77777777" w:rsidR="00104468" w:rsidRPr="0097599C" w:rsidRDefault="00104468" w:rsidP="00104468">
            <w:pPr>
              <w:jc w:val="center"/>
              <w:rPr>
                <w:b/>
                <w:color w:val="000000"/>
              </w:rPr>
            </w:pPr>
            <w:r w:rsidRPr="0097599C">
              <w:rPr>
                <w:b/>
                <w:color w:val="000000"/>
              </w:rPr>
              <w:t>71,7</w:t>
            </w:r>
          </w:p>
        </w:tc>
      </w:tr>
      <w:tr w:rsidR="00104468" w:rsidRPr="00231114" w14:paraId="206C4C1F" w14:textId="77777777" w:rsidTr="00104468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D1D04A" w14:textId="77777777" w:rsidR="00104468" w:rsidRPr="00231114" w:rsidRDefault="00104468" w:rsidP="00104468">
            <w:pPr>
              <w:rPr>
                <w:i/>
                <w:iCs/>
                <w:color w:val="000000"/>
              </w:rPr>
            </w:pPr>
            <w:r w:rsidRPr="00231114">
              <w:rPr>
                <w:i/>
                <w:iCs/>
                <w:color w:val="000000"/>
              </w:rPr>
              <w:t>ДЗ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08E5C" w14:textId="77777777" w:rsidR="00104468" w:rsidRPr="00A93DFA" w:rsidRDefault="00104468" w:rsidP="00104468">
            <w:pPr>
              <w:jc w:val="center"/>
              <w:rPr>
                <w:highlight w:val="yellow"/>
              </w:rPr>
            </w:pPr>
            <w:r w:rsidRPr="00E4310B">
              <w:rPr>
                <w:color w:val="000000"/>
              </w:rPr>
              <w:t>84,8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23357" w14:textId="77777777" w:rsidR="00104468" w:rsidRPr="006560BE" w:rsidRDefault="00104468" w:rsidP="00104468">
            <w:pPr>
              <w:jc w:val="center"/>
              <w:rPr>
                <w:color w:val="000000"/>
              </w:rPr>
            </w:pPr>
            <w:r w:rsidRPr="006560BE">
              <w:rPr>
                <w:color w:val="000000"/>
              </w:rPr>
              <w:t>62,3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7B3B" w14:textId="77777777" w:rsidR="00104468" w:rsidRPr="00104468" w:rsidRDefault="00104468" w:rsidP="00104468">
            <w:pPr>
              <w:jc w:val="center"/>
              <w:rPr>
                <w:color w:val="000000"/>
              </w:rPr>
            </w:pPr>
            <w:r w:rsidRPr="00104468">
              <w:rPr>
                <w:color w:val="000000"/>
              </w:rPr>
              <w:t>73,5</w:t>
            </w:r>
          </w:p>
        </w:tc>
      </w:tr>
      <w:tr w:rsidR="00104468" w:rsidRPr="00231114" w14:paraId="1A842FFB" w14:textId="77777777" w:rsidTr="00104468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B0F1E3" w14:textId="77777777" w:rsidR="00104468" w:rsidRPr="00231114" w:rsidRDefault="00104468" w:rsidP="00104468">
            <w:pPr>
              <w:rPr>
                <w:i/>
                <w:iCs/>
                <w:color w:val="000000"/>
              </w:rPr>
            </w:pPr>
            <w:r w:rsidRPr="00231114">
              <w:rPr>
                <w:i/>
                <w:iCs/>
                <w:color w:val="000000"/>
              </w:rPr>
              <w:t>СНГ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C8D40" w14:textId="77777777" w:rsidR="00104468" w:rsidRPr="00A93DFA" w:rsidRDefault="00104468" w:rsidP="00104468">
            <w:pPr>
              <w:jc w:val="center"/>
              <w:rPr>
                <w:highlight w:val="yellow"/>
              </w:rPr>
            </w:pPr>
            <w:r w:rsidRPr="0019195E">
              <w:rPr>
                <w:color w:val="000000"/>
              </w:rPr>
              <w:t>11,5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3866C" w14:textId="77777777" w:rsidR="00104468" w:rsidRPr="00A93DFA" w:rsidRDefault="00104468" w:rsidP="00104468">
            <w:pPr>
              <w:jc w:val="center"/>
              <w:rPr>
                <w:color w:val="000000"/>
                <w:highlight w:val="yellow"/>
              </w:rPr>
            </w:pPr>
            <w:r w:rsidRPr="006560BE">
              <w:rPr>
                <w:color w:val="000000"/>
              </w:rPr>
              <w:t>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C395" w14:textId="77777777" w:rsidR="00104468" w:rsidRPr="00104468" w:rsidRDefault="00104468" w:rsidP="00104468">
            <w:pPr>
              <w:jc w:val="center"/>
              <w:rPr>
                <w:color w:val="000000"/>
              </w:rPr>
            </w:pPr>
            <w:r w:rsidRPr="00104468">
              <w:rPr>
                <w:color w:val="000000"/>
              </w:rPr>
              <w:t>58,3</w:t>
            </w:r>
          </w:p>
        </w:tc>
      </w:tr>
      <w:tr w:rsidR="00104468" w:rsidRPr="00231114" w14:paraId="11B86A23" w14:textId="77777777" w:rsidTr="00104468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1659B" w14:textId="77777777" w:rsidR="00104468" w:rsidRPr="00231114" w:rsidRDefault="00104468" w:rsidP="00104468">
            <w:pPr>
              <w:rPr>
                <w:b/>
                <w:bCs/>
                <w:i/>
                <w:iCs/>
                <w:color w:val="000000"/>
              </w:rPr>
            </w:pPr>
            <w:r w:rsidRPr="00231114">
              <w:rPr>
                <w:b/>
                <w:bCs/>
                <w:i/>
                <w:iCs/>
                <w:color w:val="000000"/>
              </w:rPr>
              <w:t>Сальдо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3D8B4" w14:textId="77777777" w:rsidR="00104468" w:rsidRPr="00A93DFA" w:rsidRDefault="00104468" w:rsidP="0010446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E4310B">
              <w:rPr>
                <w:b/>
                <w:bCs/>
                <w:color w:val="000000"/>
                <w:lang w:val="en-US"/>
              </w:rPr>
              <w:t>814,4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D52BA" w14:textId="77777777" w:rsidR="00104468" w:rsidRPr="00A93DFA" w:rsidRDefault="00104468" w:rsidP="0010446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F1DCB">
              <w:rPr>
                <w:b/>
                <w:bCs/>
                <w:color w:val="000000"/>
              </w:rPr>
              <w:t>1093,5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5B40" w14:textId="77777777" w:rsidR="00104468" w:rsidRPr="0097599C" w:rsidRDefault="00104468" w:rsidP="00104468">
            <w:pPr>
              <w:jc w:val="center"/>
              <w:rPr>
                <w:b/>
                <w:color w:val="000000"/>
              </w:rPr>
            </w:pPr>
            <w:r w:rsidRPr="0097599C">
              <w:rPr>
                <w:b/>
                <w:color w:val="000000"/>
              </w:rPr>
              <w:t>134,3</w:t>
            </w:r>
          </w:p>
        </w:tc>
      </w:tr>
    </w:tbl>
    <w:p w14:paraId="6ACC89EB" w14:textId="77777777" w:rsidR="00E95FF7" w:rsidRPr="00772616" w:rsidRDefault="00E95FF7" w:rsidP="00074980">
      <w:pPr>
        <w:pStyle w:val="2"/>
        <w:widowControl/>
        <w:tabs>
          <w:tab w:val="left" w:pos="900"/>
        </w:tabs>
        <w:ind w:left="1080" w:firstLine="0"/>
        <w:rPr>
          <w:sz w:val="20"/>
        </w:rPr>
      </w:pPr>
    </w:p>
    <w:p w14:paraId="43D3E7F8" w14:textId="77777777" w:rsidR="0016184D" w:rsidRPr="00390983" w:rsidRDefault="00C162CC" w:rsidP="0016184D">
      <w:pPr>
        <w:pStyle w:val="2"/>
        <w:spacing w:line="23" w:lineRule="atLeast"/>
        <w:ind w:firstLine="709"/>
        <w:rPr>
          <w:bCs/>
          <w:sz w:val="28"/>
        </w:rPr>
      </w:pPr>
      <w:r w:rsidRPr="00606570">
        <w:rPr>
          <w:bCs/>
          <w:sz w:val="28"/>
          <w:szCs w:val="28"/>
        </w:rPr>
        <w:t>В 20</w:t>
      </w:r>
      <w:r w:rsidR="00DB483A">
        <w:rPr>
          <w:bCs/>
          <w:sz w:val="28"/>
          <w:szCs w:val="28"/>
        </w:rPr>
        <w:t>20</w:t>
      </w:r>
      <w:r w:rsidRPr="00606570">
        <w:rPr>
          <w:bCs/>
          <w:sz w:val="28"/>
          <w:szCs w:val="28"/>
        </w:rPr>
        <w:t xml:space="preserve"> г</w:t>
      </w:r>
      <w:r w:rsidR="00A676B3">
        <w:rPr>
          <w:bCs/>
          <w:sz w:val="28"/>
          <w:szCs w:val="28"/>
        </w:rPr>
        <w:t>оду</w:t>
      </w:r>
      <w:r w:rsidRPr="00606570">
        <w:rPr>
          <w:bCs/>
          <w:sz w:val="28"/>
          <w:szCs w:val="28"/>
        </w:rPr>
        <w:t xml:space="preserve"> стоимостной объем </w:t>
      </w:r>
      <w:r w:rsidRPr="00606570">
        <w:rPr>
          <w:b/>
          <w:bCs/>
          <w:sz w:val="28"/>
          <w:szCs w:val="28"/>
        </w:rPr>
        <w:t>экспорта</w:t>
      </w:r>
      <w:r w:rsidRPr="00606570">
        <w:rPr>
          <w:bCs/>
          <w:sz w:val="28"/>
          <w:szCs w:val="28"/>
        </w:rPr>
        <w:t xml:space="preserve"> республики </w:t>
      </w:r>
      <w:r w:rsidR="0034207E">
        <w:rPr>
          <w:bCs/>
          <w:sz w:val="28"/>
          <w:szCs w:val="28"/>
        </w:rPr>
        <w:t>у</w:t>
      </w:r>
      <w:r w:rsidR="00D866FB">
        <w:rPr>
          <w:bCs/>
          <w:sz w:val="28"/>
          <w:szCs w:val="28"/>
        </w:rPr>
        <w:t>велич</w:t>
      </w:r>
      <w:r w:rsidR="007326A6">
        <w:rPr>
          <w:bCs/>
          <w:sz w:val="28"/>
          <w:szCs w:val="28"/>
        </w:rPr>
        <w:t>ил</w:t>
      </w:r>
      <w:r w:rsidR="0034207E">
        <w:rPr>
          <w:bCs/>
          <w:sz w:val="28"/>
          <w:szCs w:val="28"/>
        </w:rPr>
        <w:t>ся</w:t>
      </w:r>
      <w:r w:rsidR="00B43FAD">
        <w:rPr>
          <w:bCs/>
          <w:sz w:val="28"/>
          <w:szCs w:val="28"/>
        </w:rPr>
        <w:t xml:space="preserve"> </w:t>
      </w:r>
      <w:r w:rsidRPr="00606570">
        <w:rPr>
          <w:bCs/>
          <w:sz w:val="28"/>
          <w:szCs w:val="28"/>
        </w:rPr>
        <w:t>относительно 201</w:t>
      </w:r>
      <w:r w:rsidR="00DB483A">
        <w:rPr>
          <w:bCs/>
          <w:sz w:val="28"/>
          <w:szCs w:val="28"/>
        </w:rPr>
        <w:t>9</w:t>
      </w:r>
      <w:r w:rsidRPr="00606570">
        <w:rPr>
          <w:bCs/>
          <w:sz w:val="28"/>
          <w:szCs w:val="28"/>
        </w:rPr>
        <w:t xml:space="preserve"> года </w:t>
      </w:r>
      <w:r w:rsidR="00B43FAD">
        <w:rPr>
          <w:bCs/>
          <w:sz w:val="28"/>
          <w:szCs w:val="28"/>
        </w:rPr>
        <w:t xml:space="preserve">на </w:t>
      </w:r>
      <w:r w:rsidR="00D866FB">
        <w:rPr>
          <w:bCs/>
          <w:sz w:val="28"/>
          <w:szCs w:val="28"/>
        </w:rPr>
        <w:t>2</w:t>
      </w:r>
      <w:r w:rsidR="004F5164">
        <w:rPr>
          <w:bCs/>
          <w:sz w:val="28"/>
          <w:szCs w:val="28"/>
        </w:rPr>
        <w:t>7</w:t>
      </w:r>
      <w:r w:rsidR="00231114">
        <w:rPr>
          <w:bCs/>
          <w:sz w:val="28"/>
          <w:szCs w:val="28"/>
        </w:rPr>
        <w:t>,</w:t>
      </w:r>
      <w:r w:rsidR="004F5164">
        <w:rPr>
          <w:bCs/>
          <w:sz w:val="28"/>
          <w:szCs w:val="28"/>
        </w:rPr>
        <w:t>6</w:t>
      </w:r>
      <w:r w:rsidR="00B43FAD">
        <w:rPr>
          <w:bCs/>
          <w:sz w:val="28"/>
          <w:szCs w:val="28"/>
        </w:rPr>
        <w:t xml:space="preserve">% </w:t>
      </w:r>
      <w:r w:rsidRPr="00606570">
        <w:rPr>
          <w:bCs/>
          <w:sz w:val="28"/>
          <w:szCs w:val="28"/>
        </w:rPr>
        <w:t xml:space="preserve">и составил </w:t>
      </w:r>
      <w:r w:rsidR="004F5164">
        <w:rPr>
          <w:bCs/>
          <w:sz w:val="28"/>
          <w:szCs w:val="28"/>
        </w:rPr>
        <w:t>1162</w:t>
      </w:r>
      <w:r w:rsidR="00231114">
        <w:rPr>
          <w:bCs/>
          <w:sz w:val="28"/>
          <w:szCs w:val="28"/>
        </w:rPr>
        <w:t>,</w:t>
      </w:r>
      <w:r w:rsidR="004F5164">
        <w:rPr>
          <w:bCs/>
          <w:sz w:val="28"/>
          <w:szCs w:val="28"/>
        </w:rPr>
        <w:t>5</w:t>
      </w:r>
      <w:r w:rsidR="00231114">
        <w:rPr>
          <w:bCs/>
          <w:sz w:val="28"/>
          <w:szCs w:val="28"/>
        </w:rPr>
        <w:t xml:space="preserve"> </w:t>
      </w:r>
      <w:r w:rsidRPr="00606570">
        <w:rPr>
          <w:bCs/>
          <w:sz w:val="28"/>
          <w:szCs w:val="28"/>
        </w:rPr>
        <w:t>млн. долл.</w:t>
      </w:r>
      <w:r w:rsidR="00403583">
        <w:rPr>
          <w:bCs/>
          <w:sz w:val="28"/>
          <w:szCs w:val="28"/>
        </w:rPr>
        <w:t xml:space="preserve"> </w:t>
      </w:r>
      <w:r w:rsidR="00994C55">
        <w:rPr>
          <w:bCs/>
          <w:sz w:val="28"/>
          <w:szCs w:val="28"/>
        </w:rPr>
        <w:t>США.</w:t>
      </w:r>
      <w:r w:rsidR="00772616">
        <w:rPr>
          <w:bCs/>
          <w:sz w:val="28"/>
          <w:szCs w:val="28"/>
        </w:rPr>
        <w:t xml:space="preserve"> </w:t>
      </w:r>
      <w:r w:rsidR="00994C55" w:rsidRPr="00E37614">
        <w:rPr>
          <w:bCs/>
          <w:sz w:val="28"/>
          <w:szCs w:val="28"/>
        </w:rPr>
        <w:t xml:space="preserve">Основное влияние на </w:t>
      </w:r>
      <w:r w:rsidR="00D866FB">
        <w:rPr>
          <w:bCs/>
          <w:sz w:val="28"/>
          <w:szCs w:val="28"/>
        </w:rPr>
        <w:t>увелич</w:t>
      </w:r>
      <w:r w:rsidR="0079606B">
        <w:rPr>
          <w:bCs/>
          <w:sz w:val="28"/>
          <w:szCs w:val="28"/>
        </w:rPr>
        <w:t>ение</w:t>
      </w:r>
      <w:r w:rsidR="007326A6" w:rsidRPr="00E37614">
        <w:rPr>
          <w:bCs/>
          <w:sz w:val="28"/>
          <w:szCs w:val="28"/>
        </w:rPr>
        <w:t xml:space="preserve"> </w:t>
      </w:r>
      <w:r w:rsidR="00994C55" w:rsidRPr="00E37614">
        <w:rPr>
          <w:bCs/>
          <w:sz w:val="28"/>
          <w:szCs w:val="28"/>
        </w:rPr>
        <w:t>общего объема экспорта оказал</w:t>
      </w:r>
      <w:r w:rsidR="00637DBE" w:rsidRPr="00E37614">
        <w:rPr>
          <w:bCs/>
          <w:sz w:val="28"/>
          <w:szCs w:val="28"/>
        </w:rPr>
        <w:t>о</w:t>
      </w:r>
      <w:r w:rsidR="002E298B" w:rsidRPr="00E37614">
        <w:rPr>
          <w:bCs/>
          <w:sz w:val="28"/>
          <w:szCs w:val="28"/>
        </w:rPr>
        <w:t xml:space="preserve"> </w:t>
      </w:r>
      <w:r w:rsidR="00D866FB">
        <w:rPr>
          <w:bCs/>
          <w:sz w:val="28"/>
          <w:szCs w:val="28"/>
        </w:rPr>
        <w:t>повыш</w:t>
      </w:r>
      <w:r w:rsidR="007326A6" w:rsidRPr="00E37614">
        <w:rPr>
          <w:bCs/>
          <w:sz w:val="28"/>
          <w:szCs w:val="28"/>
        </w:rPr>
        <w:t>ение</w:t>
      </w:r>
      <w:r w:rsidR="00637DBE" w:rsidRPr="00E37614">
        <w:rPr>
          <w:bCs/>
          <w:sz w:val="28"/>
          <w:szCs w:val="28"/>
        </w:rPr>
        <w:t xml:space="preserve"> </w:t>
      </w:r>
      <w:r w:rsidR="00D866FB">
        <w:rPr>
          <w:bCs/>
          <w:sz w:val="28"/>
          <w:szCs w:val="28"/>
        </w:rPr>
        <w:t xml:space="preserve">уровня </w:t>
      </w:r>
      <w:r w:rsidR="00F95BA8" w:rsidRPr="00E37614">
        <w:rPr>
          <w:bCs/>
          <w:sz w:val="28"/>
          <w:szCs w:val="28"/>
        </w:rPr>
        <w:t>поставок</w:t>
      </w:r>
      <w:r w:rsidR="00E323E8" w:rsidRPr="00E37614">
        <w:rPr>
          <w:bCs/>
          <w:sz w:val="28"/>
          <w:szCs w:val="28"/>
        </w:rPr>
        <w:t xml:space="preserve"> </w:t>
      </w:r>
      <w:r w:rsidR="00ED4709" w:rsidRPr="00E37614">
        <w:rPr>
          <w:bCs/>
          <w:sz w:val="28"/>
          <w:szCs w:val="28"/>
        </w:rPr>
        <w:t xml:space="preserve">машиностроительной продукции </w:t>
      </w:r>
      <w:r w:rsidR="007326A6" w:rsidRPr="00E37614">
        <w:rPr>
          <w:bCs/>
          <w:sz w:val="28"/>
          <w:szCs w:val="28"/>
        </w:rPr>
        <w:t xml:space="preserve">в страны </w:t>
      </w:r>
      <w:r w:rsidR="00D866FB">
        <w:rPr>
          <w:bCs/>
          <w:sz w:val="28"/>
          <w:szCs w:val="28"/>
        </w:rPr>
        <w:t>даль</w:t>
      </w:r>
      <w:r w:rsidR="002E298B" w:rsidRPr="00E37614">
        <w:rPr>
          <w:bCs/>
          <w:sz w:val="28"/>
          <w:szCs w:val="28"/>
        </w:rPr>
        <w:t xml:space="preserve">него </w:t>
      </w:r>
      <w:r w:rsidR="007326A6" w:rsidRPr="00E37614">
        <w:rPr>
          <w:bCs/>
          <w:sz w:val="28"/>
          <w:szCs w:val="28"/>
        </w:rPr>
        <w:t>зарубежья</w:t>
      </w:r>
      <w:r w:rsidR="00D866FB">
        <w:rPr>
          <w:bCs/>
          <w:sz w:val="28"/>
          <w:szCs w:val="28"/>
        </w:rPr>
        <w:t>.</w:t>
      </w:r>
      <w:r w:rsidR="0016184D">
        <w:rPr>
          <w:bCs/>
          <w:sz w:val="28"/>
          <w:szCs w:val="28"/>
        </w:rPr>
        <w:t xml:space="preserve"> </w:t>
      </w:r>
      <w:r w:rsidR="009D44D6">
        <w:rPr>
          <w:bCs/>
          <w:sz w:val="28"/>
        </w:rPr>
        <w:t>П</w:t>
      </w:r>
      <w:r w:rsidR="009D44D6" w:rsidRPr="00470BBE">
        <w:rPr>
          <w:bCs/>
          <w:sz w:val="28"/>
        </w:rPr>
        <w:t>о сравнению с 2019 год</w:t>
      </w:r>
      <w:r w:rsidR="00A676B3">
        <w:rPr>
          <w:bCs/>
          <w:sz w:val="28"/>
        </w:rPr>
        <w:t>ом</w:t>
      </w:r>
      <w:r w:rsidR="009D44D6" w:rsidRPr="00470BBE">
        <w:rPr>
          <w:bCs/>
          <w:sz w:val="28"/>
        </w:rPr>
        <w:t xml:space="preserve"> </w:t>
      </w:r>
      <w:r w:rsidR="009D44D6">
        <w:rPr>
          <w:bCs/>
          <w:sz w:val="28"/>
        </w:rPr>
        <w:t>о</w:t>
      </w:r>
      <w:r w:rsidR="0016184D" w:rsidRPr="00470BBE">
        <w:rPr>
          <w:bCs/>
          <w:sz w:val="28"/>
        </w:rPr>
        <w:t>бъем экспорт</w:t>
      </w:r>
      <w:r w:rsidR="009D44D6">
        <w:rPr>
          <w:bCs/>
          <w:sz w:val="28"/>
        </w:rPr>
        <w:t>а</w:t>
      </w:r>
      <w:r w:rsidR="0016184D" w:rsidRPr="00470BBE">
        <w:rPr>
          <w:bCs/>
          <w:sz w:val="28"/>
        </w:rPr>
        <w:t xml:space="preserve"> по товарной группе «Машиностроительная продукция» </w:t>
      </w:r>
      <w:r w:rsidR="0016184D">
        <w:rPr>
          <w:bCs/>
          <w:sz w:val="28"/>
        </w:rPr>
        <w:t>увелич</w:t>
      </w:r>
      <w:r w:rsidR="0016184D" w:rsidRPr="00470BBE">
        <w:rPr>
          <w:bCs/>
          <w:sz w:val="28"/>
        </w:rPr>
        <w:t xml:space="preserve">ился </w:t>
      </w:r>
      <w:r w:rsidR="00B96EE1">
        <w:rPr>
          <w:bCs/>
          <w:sz w:val="28"/>
        </w:rPr>
        <w:t xml:space="preserve">в </w:t>
      </w:r>
      <w:r w:rsidR="0057415D">
        <w:rPr>
          <w:bCs/>
          <w:sz w:val="28"/>
        </w:rPr>
        <w:t>3</w:t>
      </w:r>
      <w:r w:rsidR="00B96EE1">
        <w:rPr>
          <w:bCs/>
          <w:sz w:val="28"/>
        </w:rPr>
        <w:t>,</w:t>
      </w:r>
      <w:r w:rsidR="0057415D">
        <w:rPr>
          <w:bCs/>
          <w:sz w:val="28"/>
        </w:rPr>
        <w:t>7</w:t>
      </w:r>
      <w:r w:rsidR="00B96EE1">
        <w:rPr>
          <w:bCs/>
          <w:sz w:val="28"/>
        </w:rPr>
        <w:t xml:space="preserve"> раз</w:t>
      </w:r>
      <w:r w:rsidR="00AD28ED">
        <w:rPr>
          <w:bCs/>
          <w:sz w:val="28"/>
        </w:rPr>
        <w:t>а</w:t>
      </w:r>
      <w:r w:rsidR="0016184D" w:rsidRPr="00470BBE">
        <w:rPr>
          <w:bCs/>
          <w:sz w:val="28"/>
        </w:rPr>
        <w:t xml:space="preserve"> (</w:t>
      </w:r>
      <w:r w:rsidR="0016184D">
        <w:rPr>
          <w:bCs/>
          <w:sz w:val="28"/>
        </w:rPr>
        <w:t>+</w:t>
      </w:r>
      <w:r w:rsidR="004F5164">
        <w:rPr>
          <w:bCs/>
          <w:sz w:val="28"/>
        </w:rPr>
        <w:t>343</w:t>
      </w:r>
      <w:r w:rsidR="0016184D">
        <w:rPr>
          <w:bCs/>
          <w:sz w:val="28"/>
        </w:rPr>
        <w:t>,</w:t>
      </w:r>
      <w:r w:rsidR="004F5164">
        <w:rPr>
          <w:bCs/>
          <w:sz w:val="28"/>
        </w:rPr>
        <w:t>9</w:t>
      </w:r>
      <w:r w:rsidR="0016184D" w:rsidRPr="00470BBE">
        <w:rPr>
          <w:bCs/>
          <w:sz w:val="28"/>
        </w:rPr>
        <w:t xml:space="preserve"> млн. долл. США). </w:t>
      </w:r>
    </w:p>
    <w:p w14:paraId="3376E8A4" w14:textId="77777777" w:rsidR="00AA0038" w:rsidRDefault="00FB6314" w:rsidP="00A96CC6">
      <w:pPr>
        <w:pStyle w:val="2"/>
        <w:spacing w:line="23" w:lineRule="atLeast"/>
        <w:ind w:firstLine="709"/>
        <w:rPr>
          <w:bCs/>
          <w:sz w:val="28"/>
        </w:rPr>
      </w:pPr>
      <w:r>
        <w:rPr>
          <w:bCs/>
          <w:sz w:val="28"/>
        </w:rPr>
        <w:t xml:space="preserve">По </w:t>
      </w:r>
      <w:r w:rsidR="002233F0">
        <w:rPr>
          <w:bCs/>
          <w:sz w:val="28"/>
        </w:rPr>
        <w:t xml:space="preserve">отдельным </w:t>
      </w:r>
      <w:r>
        <w:rPr>
          <w:bCs/>
          <w:sz w:val="28"/>
        </w:rPr>
        <w:t>товар</w:t>
      </w:r>
      <w:r w:rsidR="002233F0">
        <w:rPr>
          <w:bCs/>
          <w:sz w:val="28"/>
        </w:rPr>
        <w:t>ам</w:t>
      </w:r>
      <w:r>
        <w:rPr>
          <w:bCs/>
          <w:sz w:val="28"/>
        </w:rPr>
        <w:t xml:space="preserve"> </w:t>
      </w:r>
      <w:r w:rsidR="00746FE0" w:rsidRPr="00115ED0">
        <w:rPr>
          <w:bCs/>
          <w:sz w:val="28"/>
        </w:rPr>
        <w:t xml:space="preserve">наблюдается </w:t>
      </w:r>
      <w:r>
        <w:rPr>
          <w:bCs/>
          <w:sz w:val="28"/>
        </w:rPr>
        <w:t>рост физически</w:t>
      </w:r>
      <w:r w:rsidR="002233F0">
        <w:rPr>
          <w:bCs/>
          <w:sz w:val="28"/>
        </w:rPr>
        <w:t>х</w:t>
      </w:r>
      <w:r>
        <w:rPr>
          <w:bCs/>
          <w:sz w:val="28"/>
        </w:rPr>
        <w:t xml:space="preserve"> объемов поставок при одновременном сокращении стоимостного объема</w:t>
      </w:r>
      <w:r w:rsidR="004859EB">
        <w:rPr>
          <w:bCs/>
          <w:sz w:val="28"/>
        </w:rPr>
        <w:t xml:space="preserve"> экспорта</w:t>
      </w:r>
      <w:r w:rsidR="00C11F96">
        <w:rPr>
          <w:bCs/>
          <w:sz w:val="28"/>
        </w:rPr>
        <w:t xml:space="preserve"> из-за падения цен на данный товар</w:t>
      </w:r>
      <w:r>
        <w:rPr>
          <w:bCs/>
          <w:sz w:val="28"/>
        </w:rPr>
        <w:t xml:space="preserve">. </w:t>
      </w:r>
      <w:r w:rsidR="002233F0">
        <w:rPr>
          <w:bCs/>
          <w:sz w:val="28"/>
        </w:rPr>
        <w:t>Так,</w:t>
      </w:r>
      <w:r w:rsidR="00AA0038" w:rsidRPr="00115ED0">
        <w:rPr>
          <w:bCs/>
          <w:color w:val="FF0000"/>
          <w:sz w:val="28"/>
        </w:rPr>
        <w:t xml:space="preserve"> </w:t>
      </w:r>
      <w:r w:rsidR="00C11F96" w:rsidRPr="00C11F96">
        <w:rPr>
          <w:bCs/>
          <w:sz w:val="28"/>
        </w:rPr>
        <w:t>с</w:t>
      </w:r>
      <w:r w:rsidR="00AA0038" w:rsidRPr="00115ED0">
        <w:rPr>
          <w:bCs/>
          <w:sz w:val="28"/>
        </w:rPr>
        <w:t>тоимостной объем экспорта угля по сравнению с</w:t>
      </w:r>
      <w:r w:rsidR="00231114" w:rsidRPr="00115ED0">
        <w:rPr>
          <w:bCs/>
          <w:sz w:val="28"/>
        </w:rPr>
        <w:t xml:space="preserve"> </w:t>
      </w:r>
      <w:r w:rsidR="00AA0038" w:rsidRPr="00115ED0">
        <w:rPr>
          <w:bCs/>
          <w:sz w:val="28"/>
        </w:rPr>
        <w:t>2019 год</w:t>
      </w:r>
      <w:r w:rsidR="00A676B3">
        <w:rPr>
          <w:bCs/>
          <w:sz w:val="28"/>
        </w:rPr>
        <w:t>ом</w:t>
      </w:r>
      <w:r w:rsidR="00AA0038" w:rsidRPr="00115ED0">
        <w:rPr>
          <w:bCs/>
          <w:sz w:val="28"/>
        </w:rPr>
        <w:t xml:space="preserve"> </w:t>
      </w:r>
      <w:r w:rsidR="0079606B" w:rsidRPr="00115ED0">
        <w:rPr>
          <w:bCs/>
          <w:sz w:val="28"/>
        </w:rPr>
        <w:t>сократился</w:t>
      </w:r>
      <w:r w:rsidR="00AA0038" w:rsidRPr="00115ED0">
        <w:rPr>
          <w:bCs/>
          <w:sz w:val="28"/>
        </w:rPr>
        <w:t xml:space="preserve"> на </w:t>
      </w:r>
      <w:r w:rsidR="00115ED0" w:rsidRPr="00115ED0">
        <w:rPr>
          <w:bCs/>
          <w:sz w:val="28"/>
        </w:rPr>
        <w:t>7</w:t>
      </w:r>
      <w:r w:rsidR="00746FE0" w:rsidRPr="00115ED0">
        <w:rPr>
          <w:bCs/>
          <w:sz w:val="28"/>
        </w:rPr>
        <w:t>,</w:t>
      </w:r>
      <w:r w:rsidR="00115ED0" w:rsidRPr="00115ED0">
        <w:rPr>
          <w:bCs/>
          <w:sz w:val="28"/>
        </w:rPr>
        <w:t>7</w:t>
      </w:r>
      <w:r w:rsidR="00AA0038" w:rsidRPr="00115ED0">
        <w:rPr>
          <w:bCs/>
          <w:sz w:val="28"/>
        </w:rPr>
        <w:t>%</w:t>
      </w:r>
      <w:r w:rsidR="006D3B80" w:rsidRPr="00115ED0">
        <w:rPr>
          <w:bCs/>
          <w:sz w:val="28"/>
        </w:rPr>
        <w:t xml:space="preserve"> (с </w:t>
      </w:r>
      <w:r w:rsidR="00115ED0" w:rsidRPr="00115ED0">
        <w:rPr>
          <w:bCs/>
          <w:sz w:val="28"/>
        </w:rPr>
        <w:t>609</w:t>
      </w:r>
      <w:r w:rsidR="006D3B80" w:rsidRPr="00115ED0">
        <w:rPr>
          <w:bCs/>
          <w:sz w:val="28"/>
        </w:rPr>
        <w:t>,</w:t>
      </w:r>
      <w:r w:rsidR="00115ED0" w:rsidRPr="00115ED0">
        <w:rPr>
          <w:bCs/>
          <w:sz w:val="28"/>
        </w:rPr>
        <w:t>6</w:t>
      </w:r>
      <w:r w:rsidR="006D3B80" w:rsidRPr="00115ED0">
        <w:rPr>
          <w:bCs/>
          <w:sz w:val="28"/>
        </w:rPr>
        <w:t xml:space="preserve"> млн. долл. США до </w:t>
      </w:r>
      <w:r w:rsidR="006609BA" w:rsidRPr="00115ED0">
        <w:rPr>
          <w:bCs/>
          <w:sz w:val="28"/>
        </w:rPr>
        <w:t>5</w:t>
      </w:r>
      <w:r w:rsidR="00115ED0" w:rsidRPr="00115ED0">
        <w:rPr>
          <w:bCs/>
          <w:sz w:val="28"/>
        </w:rPr>
        <w:t>62</w:t>
      </w:r>
      <w:r w:rsidR="00470BBE" w:rsidRPr="00115ED0">
        <w:rPr>
          <w:bCs/>
          <w:sz w:val="28"/>
        </w:rPr>
        <w:t>,</w:t>
      </w:r>
      <w:r w:rsidR="00115ED0" w:rsidRPr="00115ED0">
        <w:rPr>
          <w:bCs/>
          <w:sz w:val="28"/>
        </w:rPr>
        <w:t>6</w:t>
      </w:r>
      <w:r w:rsidR="00AA0038" w:rsidRPr="00115ED0">
        <w:rPr>
          <w:bCs/>
          <w:sz w:val="28"/>
        </w:rPr>
        <w:t xml:space="preserve"> млн. долл. США</w:t>
      </w:r>
      <w:r w:rsidR="006D3B80" w:rsidRPr="00115ED0">
        <w:rPr>
          <w:bCs/>
          <w:sz w:val="28"/>
        </w:rPr>
        <w:t xml:space="preserve">) </w:t>
      </w:r>
      <w:r w:rsidR="005422C6" w:rsidRPr="00115ED0">
        <w:rPr>
          <w:bCs/>
          <w:sz w:val="28"/>
        </w:rPr>
        <w:t>за счет снижения мировых цен на уголь на 1</w:t>
      </w:r>
      <w:r w:rsidR="00115ED0" w:rsidRPr="00115ED0">
        <w:rPr>
          <w:bCs/>
          <w:sz w:val="28"/>
        </w:rPr>
        <w:t>6</w:t>
      </w:r>
      <w:r w:rsidR="005422C6" w:rsidRPr="00115ED0">
        <w:rPr>
          <w:bCs/>
          <w:sz w:val="28"/>
        </w:rPr>
        <w:t>,</w:t>
      </w:r>
      <w:r w:rsidR="00115ED0" w:rsidRPr="00115ED0">
        <w:rPr>
          <w:bCs/>
          <w:sz w:val="28"/>
        </w:rPr>
        <w:t>8</w:t>
      </w:r>
      <w:r w:rsidR="005422C6" w:rsidRPr="00115ED0">
        <w:rPr>
          <w:bCs/>
          <w:sz w:val="28"/>
        </w:rPr>
        <w:t>%</w:t>
      </w:r>
      <w:r w:rsidR="00546083" w:rsidRPr="00115ED0">
        <w:rPr>
          <w:bCs/>
          <w:sz w:val="28"/>
        </w:rPr>
        <w:t>,</w:t>
      </w:r>
      <w:r w:rsidR="005422C6" w:rsidRPr="00115ED0">
        <w:rPr>
          <w:bCs/>
          <w:sz w:val="28"/>
        </w:rPr>
        <w:t xml:space="preserve"> </w:t>
      </w:r>
      <w:r w:rsidR="00AA0038" w:rsidRPr="00115ED0">
        <w:rPr>
          <w:bCs/>
          <w:sz w:val="28"/>
        </w:rPr>
        <w:t xml:space="preserve">при </w:t>
      </w:r>
      <w:r w:rsidR="005422C6" w:rsidRPr="00115ED0">
        <w:rPr>
          <w:bCs/>
          <w:sz w:val="28"/>
        </w:rPr>
        <w:t xml:space="preserve">одновременном </w:t>
      </w:r>
      <w:r w:rsidR="00AA0038" w:rsidRPr="00115ED0">
        <w:rPr>
          <w:bCs/>
          <w:sz w:val="28"/>
        </w:rPr>
        <w:t xml:space="preserve">росте физических объемов поставок на </w:t>
      </w:r>
      <w:r w:rsidR="00C86BCC" w:rsidRPr="00115ED0">
        <w:rPr>
          <w:bCs/>
          <w:sz w:val="28"/>
        </w:rPr>
        <w:t>1</w:t>
      </w:r>
      <w:r w:rsidR="00115ED0" w:rsidRPr="00115ED0">
        <w:rPr>
          <w:bCs/>
          <w:sz w:val="28"/>
        </w:rPr>
        <w:t>0</w:t>
      </w:r>
      <w:r w:rsidR="00F50297" w:rsidRPr="00115ED0">
        <w:rPr>
          <w:bCs/>
          <w:sz w:val="28"/>
        </w:rPr>
        <w:t>,</w:t>
      </w:r>
      <w:r w:rsidR="00115ED0" w:rsidRPr="00115ED0">
        <w:rPr>
          <w:bCs/>
          <w:sz w:val="28"/>
        </w:rPr>
        <w:t>9</w:t>
      </w:r>
      <w:r w:rsidR="00AA0038" w:rsidRPr="00115ED0">
        <w:rPr>
          <w:bCs/>
          <w:sz w:val="28"/>
        </w:rPr>
        <w:t xml:space="preserve">% (с </w:t>
      </w:r>
      <w:r w:rsidR="00115ED0" w:rsidRPr="00115ED0">
        <w:rPr>
          <w:bCs/>
          <w:sz w:val="28"/>
        </w:rPr>
        <w:t>8</w:t>
      </w:r>
      <w:r w:rsidR="00AA0038" w:rsidRPr="00115ED0">
        <w:rPr>
          <w:bCs/>
          <w:sz w:val="28"/>
        </w:rPr>
        <w:t>,</w:t>
      </w:r>
      <w:r w:rsidR="00115ED0" w:rsidRPr="00115ED0">
        <w:rPr>
          <w:bCs/>
          <w:sz w:val="28"/>
        </w:rPr>
        <w:t>9</w:t>
      </w:r>
      <w:r w:rsidR="00AA0038" w:rsidRPr="00115ED0">
        <w:rPr>
          <w:bCs/>
          <w:sz w:val="28"/>
        </w:rPr>
        <w:t xml:space="preserve"> млн. тонн до </w:t>
      </w:r>
      <w:r w:rsidR="00115ED0" w:rsidRPr="00115ED0">
        <w:rPr>
          <w:bCs/>
          <w:sz w:val="28"/>
        </w:rPr>
        <w:t>9</w:t>
      </w:r>
      <w:r w:rsidR="00F50297" w:rsidRPr="00115ED0">
        <w:rPr>
          <w:bCs/>
          <w:sz w:val="28"/>
        </w:rPr>
        <w:t>,</w:t>
      </w:r>
      <w:r w:rsidR="00115ED0" w:rsidRPr="00115ED0">
        <w:rPr>
          <w:bCs/>
          <w:sz w:val="28"/>
        </w:rPr>
        <w:t>8</w:t>
      </w:r>
      <w:r w:rsidR="00AA0038" w:rsidRPr="00115ED0">
        <w:rPr>
          <w:bCs/>
          <w:sz w:val="28"/>
        </w:rPr>
        <w:t xml:space="preserve"> млн. тонн</w:t>
      </w:r>
      <w:r w:rsidR="006D3B80" w:rsidRPr="00115ED0">
        <w:rPr>
          <w:bCs/>
          <w:sz w:val="28"/>
        </w:rPr>
        <w:t>)</w:t>
      </w:r>
      <w:r w:rsidR="002233F0">
        <w:rPr>
          <w:bCs/>
          <w:sz w:val="28"/>
        </w:rPr>
        <w:t>.</w:t>
      </w:r>
      <w:r w:rsidR="006D3B80" w:rsidRPr="00115ED0">
        <w:rPr>
          <w:bCs/>
          <w:sz w:val="28"/>
        </w:rPr>
        <w:t xml:space="preserve"> </w:t>
      </w:r>
      <w:r w:rsidR="002233F0" w:rsidRPr="0009682F">
        <w:rPr>
          <w:bCs/>
          <w:sz w:val="28"/>
        </w:rPr>
        <w:t xml:space="preserve">Объем поставок картона в стоимостном выражении снизился на 16,9% (с 24,2 млн. долл. США до 20,1 млн. долл. США), </w:t>
      </w:r>
      <w:r w:rsidR="002233F0" w:rsidRPr="002D4DE9">
        <w:rPr>
          <w:bCs/>
          <w:sz w:val="28"/>
        </w:rPr>
        <w:t>за счет снижения цен на картон на 19,1%, при одновременном росте физических объемов поставок на 2,8% (с 38,1 тыс. тонн до 39,2 тыс. тонн).</w:t>
      </w:r>
    </w:p>
    <w:p w14:paraId="73C7A35B" w14:textId="77777777" w:rsidR="00512CDA" w:rsidRPr="00922072" w:rsidRDefault="00A72905" w:rsidP="002A5FE9">
      <w:pPr>
        <w:pStyle w:val="2"/>
        <w:spacing w:line="23" w:lineRule="atLeast"/>
        <w:ind w:firstLine="709"/>
        <w:rPr>
          <w:bCs/>
          <w:sz w:val="28"/>
          <w:highlight w:val="yellow"/>
        </w:rPr>
      </w:pPr>
      <w:r>
        <w:rPr>
          <w:bCs/>
          <w:sz w:val="28"/>
        </w:rPr>
        <w:t>По остальным группам товаров, в том числе по древесине,</w:t>
      </w:r>
      <w:r w:rsidR="002233F0" w:rsidRPr="002233F0">
        <w:rPr>
          <w:bCs/>
          <w:sz w:val="28"/>
        </w:rPr>
        <w:t xml:space="preserve"> наблюдается негативная динамика.</w:t>
      </w:r>
      <w:r w:rsidR="002233F0">
        <w:rPr>
          <w:bCs/>
          <w:sz w:val="28"/>
        </w:rPr>
        <w:t xml:space="preserve"> Так, о</w:t>
      </w:r>
      <w:r w:rsidR="00A37AF6" w:rsidRPr="00AC5407">
        <w:rPr>
          <w:bCs/>
          <w:sz w:val="28"/>
        </w:rPr>
        <w:t xml:space="preserve">бъем поставок </w:t>
      </w:r>
      <w:r w:rsidR="004C380B" w:rsidRPr="00AC5407">
        <w:rPr>
          <w:bCs/>
          <w:sz w:val="28"/>
        </w:rPr>
        <w:t>круглого леса</w:t>
      </w:r>
      <w:r w:rsidR="00A37AF6" w:rsidRPr="00AC5407">
        <w:rPr>
          <w:bCs/>
          <w:sz w:val="28"/>
        </w:rPr>
        <w:t xml:space="preserve"> в стоимостном выражении снизился на </w:t>
      </w:r>
      <w:r w:rsidR="00A5595F" w:rsidRPr="00AC5407">
        <w:rPr>
          <w:bCs/>
          <w:sz w:val="28"/>
        </w:rPr>
        <w:t>4</w:t>
      </w:r>
      <w:r w:rsidR="00AC5407" w:rsidRPr="00AC5407">
        <w:rPr>
          <w:bCs/>
          <w:sz w:val="28"/>
        </w:rPr>
        <w:t>6</w:t>
      </w:r>
      <w:r w:rsidR="002A5FE9" w:rsidRPr="00AC5407">
        <w:rPr>
          <w:bCs/>
          <w:sz w:val="28"/>
        </w:rPr>
        <w:t>,</w:t>
      </w:r>
      <w:r w:rsidR="00AC5407" w:rsidRPr="00AC5407">
        <w:rPr>
          <w:bCs/>
          <w:sz w:val="28"/>
        </w:rPr>
        <w:t>9</w:t>
      </w:r>
      <w:r w:rsidR="00A37AF6" w:rsidRPr="00AC5407">
        <w:rPr>
          <w:bCs/>
          <w:sz w:val="28"/>
        </w:rPr>
        <w:t xml:space="preserve">% </w:t>
      </w:r>
      <w:r w:rsidR="00A5595F" w:rsidRPr="00AC5407">
        <w:rPr>
          <w:bCs/>
          <w:sz w:val="28"/>
        </w:rPr>
        <w:t>(</w:t>
      </w:r>
      <w:r w:rsidR="000F772E" w:rsidRPr="00AC5407">
        <w:rPr>
          <w:bCs/>
          <w:sz w:val="28"/>
        </w:rPr>
        <w:t xml:space="preserve">с </w:t>
      </w:r>
      <w:r w:rsidR="00AC5407" w:rsidRPr="00AC5407">
        <w:rPr>
          <w:bCs/>
          <w:sz w:val="28"/>
        </w:rPr>
        <w:t>8</w:t>
      </w:r>
      <w:r w:rsidR="00A5595F" w:rsidRPr="00AC5407">
        <w:rPr>
          <w:bCs/>
          <w:sz w:val="28"/>
        </w:rPr>
        <w:t>,</w:t>
      </w:r>
      <w:r w:rsidR="00AC5407" w:rsidRPr="00AC5407">
        <w:rPr>
          <w:bCs/>
          <w:sz w:val="28"/>
        </w:rPr>
        <w:t>1</w:t>
      </w:r>
      <w:r w:rsidR="00A5595F" w:rsidRPr="00AC5407">
        <w:rPr>
          <w:bCs/>
          <w:sz w:val="28"/>
        </w:rPr>
        <w:t xml:space="preserve"> </w:t>
      </w:r>
      <w:r w:rsidR="000F772E" w:rsidRPr="00AC5407">
        <w:rPr>
          <w:bCs/>
          <w:sz w:val="28"/>
        </w:rPr>
        <w:t xml:space="preserve">млн. долл. США до </w:t>
      </w:r>
      <w:r w:rsidR="00AC5407" w:rsidRPr="00C80F04">
        <w:rPr>
          <w:bCs/>
          <w:sz w:val="28"/>
        </w:rPr>
        <w:t>4</w:t>
      </w:r>
      <w:r w:rsidR="002A5FE9" w:rsidRPr="00AC5407">
        <w:rPr>
          <w:bCs/>
          <w:sz w:val="28"/>
        </w:rPr>
        <w:t>,</w:t>
      </w:r>
      <w:r w:rsidR="00AC5407" w:rsidRPr="00C80F04">
        <w:rPr>
          <w:bCs/>
          <w:sz w:val="28"/>
        </w:rPr>
        <w:t>3</w:t>
      </w:r>
      <w:r w:rsidR="00A37AF6" w:rsidRPr="00AC5407">
        <w:rPr>
          <w:bCs/>
          <w:sz w:val="28"/>
        </w:rPr>
        <w:t xml:space="preserve"> млн. долл. США</w:t>
      </w:r>
      <w:r w:rsidR="00A5595F" w:rsidRPr="00AC5407">
        <w:rPr>
          <w:bCs/>
          <w:sz w:val="28"/>
        </w:rPr>
        <w:t>)</w:t>
      </w:r>
      <w:r w:rsidR="0043063C" w:rsidRPr="00AC5407">
        <w:rPr>
          <w:bCs/>
          <w:sz w:val="28"/>
        </w:rPr>
        <w:t xml:space="preserve"> </w:t>
      </w:r>
      <w:r>
        <w:rPr>
          <w:bCs/>
          <w:sz w:val="28"/>
        </w:rPr>
        <w:t>как за счет</w:t>
      </w:r>
      <w:r w:rsidR="00A37AF6" w:rsidRPr="00C80F04">
        <w:rPr>
          <w:bCs/>
          <w:sz w:val="28"/>
        </w:rPr>
        <w:t xml:space="preserve"> </w:t>
      </w:r>
      <w:r w:rsidRPr="00C80F04">
        <w:rPr>
          <w:bCs/>
          <w:sz w:val="28"/>
        </w:rPr>
        <w:t>сокращения физических объемов поставок на 41,9% (с 60,7 тыс. тонн до 35,2 тыс. тонн)</w:t>
      </w:r>
      <w:r>
        <w:rPr>
          <w:bCs/>
          <w:sz w:val="28"/>
        </w:rPr>
        <w:t xml:space="preserve">, так и за счет </w:t>
      </w:r>
      <w:r w:rsidR="00546083" w:rsidRPr="00C80F04">
        <w:rPr>
          <w:bCs/>
          <w:sz w:val="28"/>
        </w:rPr>
        <w:t xml:space="preserve">снижения цен на круглый лес на </w:t>
      </w:r>
      <w:r w:rsidR="00C80F04" w:rsidRPr="00C80F04">
        <w:rPr>
          <w:bCs/>
          <w:sz w:val="28"/>
        </w:rPr>
        <w:t>8</w:t>
      </w:r>
      <w:r w:rsidR="00546083" w:rsidRPr="00C80F04">
        <w:rPr>
          <w:bCs/>
          <w:sz w:val="28"/>
        </w:rPr>
        <w:t>,</w:t>
      </w:r>
      <w:r w:rsidR="00C80F04" w:rsidRPr="00C80F04">
        <w:rPr>
          <w:bCs/>
          <w:sz w:val="28"/>
        </w:rPr>
        <w:t>7</w:t>
      </w:r>
      <w:r w:rsidR="00546083" w:rsidRPr="00C80F04">
        <w:rPr>
          <w:bCs/>
          <w:sz w:val="28"/>
        </w:rPr>
        <w:t>%.</w:t>
      </w:r>
      <w:r w:rsidR="00C11F96">
        <w:rPr>
          <w:bCs/>
          <w:sz w:val="28"/>
        </w:rPr>
        <w:t xml:space="preserve"> </w:t>
      </w:r>
      <w:r w:rsidR="004C380B" w:rsidRPr="00831A1C">
        <w:rPr>
          <w:bCs/>
          <w:sz w:val="28"/>
        </w:rPr>
        <w:t>Объем поставок пиломатериалов</w:t>
      </w:r>
      <w:r w:rsidR="00B503A9" w:rsidRPr="00831A1C">
        <w:rPr>
          <w:bCs/>
          <w:sz w:val="28"/>
        </w:rPr>
        <w:t xml:space="preserve"> в стоимостном выражении снизился на 3</w:t>
      </w:r>
      <w:r w:rsidR="00831A1C" w:rsidRPr="00831A1C">
        <w:rPr>
          <w:bCs/>
          <w:sz w:val="28"/>
        </w:rPr>
        <w:t>2</w:t>
      </w:r>
      <w:r w:rsidR="00B503A9" w:rsidRPr="00831A1C">
        <w:rPr>
          <w:bCs/>
          <w:sz w:val="28"/>
        </w:rPr>
        <w:t>,</w:t>
      </w:r>
      <w:r w:rsidR="00831A1C" w:rsidRPr="00831A1C">
        <w:rPr>
          <w:bCs/>
          <w:sz w:val="28"/>
        </w:rPr>
        <w:t>8</w:t>
      </w:r>
      <w:r w:rsidR="00B503A9" w:rsidRPr="00831A1C">
        <w:rPr>
          <w:bCs/>
          <w:sz w:val="28"/>
        </w:rPr>
        <w:t xml:space="preserve">% (с </w:t>
      </w:r>
      <w:r w:rsidR="00831A1C" w:rsidRPr="00831A1C">
        <w:rPr>
          <w:bCs/>
          <w:sz w:val="28"/>
        </w:rPr>
        <w:t>93</w:t>
      </w:r>
      <w:r w:rsidR="00B503A9" w:rsidRPr="00831A1C">
        <w:rPr>
          <w:bCs/>
          <w:sz w:val="28"/>
        </w:rPr>
        <w:t>,</w:t>
      </w:r>
      <w:r w:rsidR="00831A1C" w:rsidRPr="00831A1C">
        <w:rPr>
          <w:bCs/>
          <w:sz w:val="28"/>
        </w:rPr>
        <w:t>7</w:t>
      </w:r>
      <w:r w:rsidR="00B503A9" w:rsidRPr="00831A1C">
        <w:rPr>
          <w:bCs/>
          <w:sz w:val="28"/>
        </w:rPr>
        <w:t xml:space="preserve"> млн. долл. США до </w:t>
      </w:r>
      <w:r w:rsidR="00831A1C" w:rsidRPr="00443B8D">
        <w:rPr>
          <w:bCs/>
          <w:sz w:val="28"/>
        </w:rPr>
        <w:t>63</w:t>
      </w:r>
      <w:r w:rsidR="00B503A9" w:rsidRPr="00831A1C">
        <w:rPr>
          <w:bCs/>
          <w:sz w:val="28"/>
        </w:rPr>
        <w:t>,</w:t>
      </w:r>
      <w:r w:rsidR="00831A1C" w:rsidRPr="00443B8D">
        <w:rPr>
          <w:bCs/>
          <w:sz w:val="28"/>
        </w:rPr>
        <w:t>0</w:t>
      </w:r>
      <w:r w:rsidR="00B503A9" w:rsidRPr="00831A1C">
        <w:rPr>
          <w:bCs/>
          <w:sz w:val="28"/>
        </w:rPr>
        <w:t xml:space="preserve"> млн. долл. США), </w:t>
      </w:r>
      <w:r w:rsidR="00512CDA" w:rsidRPr="00443B8D">
        <w:rPr>
          <w:bCs/>
          <w:sz w:val="28"/>
        </w:rPr>
        <w:t>к</w:t>
      </w:r>
      <w:r w:rsidR="00546083" w:rsidRPr="00443B8D">
        <w:rPr>
          <w:bCs/>
          <w:sz w:val="28"/>
        </w:rPr>
        <w:t>ак</w:t>
      </w:r>
      <w:r w:rsidR="00512CDA" w:rsidRPr="00443B8D">
        <w:rPr>
          <w:bCs/>
          <w:sz w:val="28"/>
        </w:rPr>
        <w:t xml:space="preserve"> за счет</w:t>
      </w:r>
      <w:r w:rsidR="00B503A9" w:rsidRPr="00443B8D">
        <w:rPr>
          <w:bCs/>
          <w:sz w:val="28"/>
        </w:rPr>
        <w:t xml:space="preserve"> сокращени</w:t>
      </w:r>
      <w:r w:rsidR="00546083" w:rsidRPr="00443B8D">
        <w:rPr>
          <w:bCs/>
          <w:sz w:val="28"/>
        </w:rPr>
        <w:t>я</w:t>
      </w:r>
      <w:r w:rsidR="00B503A9" w:rsidRPr="00443B8D">
        <w:rPr>
          <w:bCs/>
          <w:sz w:val="28"/>
        </w:rPr>
        <w:t xml:space="preserve"> физических объемов поставок на </w:t>
      </w:r>
      <w:r w:rsidR="00443B8D" w:rsidRPr="00443B8D">
        <w:rPr>
          <w:bCs/>
          <w:sz w:val="28"/>
        </w:rPr>
        <w:t>29</w:t>
      </w:r>
      <w:r w:rsidR="00B503A9" w:rsidRPr="00443B8D">
        <w:rPr>
          <w:bCs/>
          <w:sz w:val="28"/>
        </w:rPr>
        <w:t>,</w:t>
      </w:r>
      <w:r w:rsidR="00443B8D" w:rsidRPr="00443B8D">
        <w:rPr>
          <w:bCs/>
          <w:sz w:val="28"/>
        </w:rPr>
        <w:t>3</w:t>
      </w:r>
      <w:r w:rsidR="00B503A9" w:rsidRPr="00443B8D">
        <w:rPr>
          <w:bCs/>
          <w:sz w:val="28"/>
        </w:rPr>
        <w:t xml:space="preserve">% (с </w:t>
      </w:r>
      <w:r w:rsidR="00470AB7" w:rsidRPr="00443B8D">
        <w:rPr>
          <w:bCs/>
          <w:sz w:val="28"/>
        </w:rPr>
        <w:t>9</w:t>
      </w:r>
      <w:r w:rsidR="00443B8D" w:rsidRPr="00443B8D">
        <w:rPr>
          <w:bCs/>
          <w:sz w:val="28"/>
        </w:rPr>
        <w:t>59</w:t>
      </w:r>
      <w:r w:rsidR="00B503A9" w:rsidRPr="00443B8D">
        <w:rPr>
          <w:bCs/>
          <w:sz w:val="28"/>
        </w:rPr>
        <w:t>,</w:t>
      </w:r>
      <w:r w:rsidR="00443B8D" w:rsidRPr="00443B8D">
        <w:rPr>
          <w:bCs/>
          <w:sz w:val="28"/>
        </w:rPr>
        <w:t>1</w:t>
      </w:r>
      <w:r w:rsidR="00B503A9" w:rsidRPr="00443B8D">
        <w:rPr>
          <w:bCs/>
          <w:sz w:val="28"/>
        </w:rPr>
        <w:t xml:space="preserve"> тыс. тонн до </w:t>
      </w:r>
      <w:r w:rsidR="00031B48" w:rsidRPr="00443B8D">
        <w:rPr>
          <w:bCs/>
          <w:sz w:val="28"/>
        </w:rPr>
        <w:t>6</w:t>
      </w:r>
      <w:r w:rsidR="00443B8D" w:rsidRPr="00443B8D">
        <w:rPr>
          <w:bCs/>
          <w:sz w:val="28"/>
        </w:rPr>
        <w:t>78</w:t>
      </w:r>
      <w:r w:rsidR="00B503A9" w:rsidRPr="00443B8D">
        <w:rPr>
          <w:bCs/>
          <w:sz w:val="28"/>
        </w:rPr>
        <w:t>,</w:t>
      </w:r>
      <w:r w:rsidR="00443B8D" w:rsidRPr="00443B8D">
        <w:rPr>
          <w:bCs/>
          <w:sz w:val="28"/>
        </w:rPr>
        <w:t>1</w:t>
      </w:r>
      <w:r w:rsidR="00B503A9" w:rsidRPr="00443B8D">
        <w:rPr>
          <w:bCs/>
          <w:sz w:val="28"/>
        </w:rPr>
        <w:t xml:space="preserve"> тыс. тонн)</w:t>
      </w:r>
      <w:r w:rsidR="00546083" w:rsidRPr="00443B8D">
        <w:rPr>
          <w:bCs/>
          <w:sz w:val="28"/>
        </w:rPr>
        <w:t>,</w:t>
      </w:r>
      <w:r w:rsidR="008130D6" w:rsidRPr="00443B8D">
        <w:rPr>
          <w:bCs/>
          <w:sz w:val="28"/>
        </w:rPr>
        <w:t xml:space="preserve"> </w:t>
      </w:r>
      <w:r w:rsidR="00546083" w:rsidRPr="00443B8D">
        <w:rPr>
          <w:bCs/>
          <w:sz w:val="28"/>
        </w:rPr>
        <w:t xml:space="preserve">так и </w:t>
      </w:r>
      <w:r w:rsidR="008130D6" w:rsidRPr="00443B8D">
        <w:rPr>
          <w:bCs/>
          <w:sz w:val="28"/>
        </w:rPr>
        <w:t xml:space="preserve">за счет снижения цен на пиломатериалы на </w:t>
      </w:r>
      <w:r w:rsidR="00627B67" w:rsidRPr="00443B8D">
        <w:rPr>
          <w:bCs/>
          <w:sz w:val="28"/>
        </w:rPr>
        <w:t>4</w:t>
      </w:r>
      <w:r w:rsidR="008130D6" w:rsidRPr="00443B8D">
        <w:rPr>
          <w:bCs/>
          <w:sz w:val="28"/>
        </w:rPr>
        <w:t>,</w:t>
      </w:r>
      <w:r w:rsidR="00443B8D" w:rsidRPr="00443B8D">
        <w:rPr>
          <w:bCs/>
          <w:sz w:val="28"/>
        </w:rPr>
        <w:t>9</w:t>
      </w:r>
      <w:r w:rsidR="008130D6" w:rsidRPr="00443B8D">
        <w:rPr>
          <w:bCs/>
          <w:sz w:val="28"/>
        </w:rPr>
        <w:t>%</w:t>
      </w:r>
      <w:r w:rsidR="00B503A9" w:rsidRPr="00443B8D">
        <w:rPr>
          <w:bCs/>
          <w:sz w:val="28"/>
        </w:rPr>
        <w:t>.</w:t>
      </w:r>
      <w:r w:rsidR="00B76C50">
        <w:rPr>
          <w:bCs/>
          <w:sz w:val="28"/>
        </w:rPr>
        <w:t xml:space="preserve"> </w:t>
      </w:r>
      <w:r w:rsidR="002A7483">
        <w:rPr>
          <w:bCs/>
          <w:sz w:val="28"/>
        </w:rPr>
        <w:t xml:space="preserve">Снижение физических объемов поставок </w:t>
      </w:r>
      <w:r w:rsidR="00C5721C">
        <w:rPr>
          <w:bCs/>
          <w:sz w:val="28"/>
        </w:rPr>
        <w:t xml:space="preserve">древесины </w:t>
      </w:r>
      <w:r w:rsidR="002A7483">
        <w:rPr>
          <w:bCs/>
          <w:sz w:val="28"/>
        </w:rPr>
        <w:t>произошло из-за усиления контроля за вырубками леса</w:t>
      </w:r>
      <w:r w:rsidR="003B510C">
        <w:rPr>
          <w:bCs/>
          <w:sz w:val="28"/>
        </w:rPr>
        <w:t xml:space="preserve"> и запрета на вырубку</w:t>
      </w:r>
      <w:r w:rsidR="003672F8">
        <w:rPr>
          <w:bCs/>
          <w:sz w:val="28"/>
        </w:rPr>
        <w:t xml:space="preserve"> леса</w:t>
      </w:r>
      <w:r w:rsidR="003B510C">
        <w:rPr>
          <w:bCs/>
          <w:sz w:val="28"/>
        </w:rPr>
        <w:t xml:space="preserve"> в экологической зоне Байкала.</w:t>
      </w:r>
    </w:p>
    <w:p w14:paraId="4CD2DAB6" w14:textId="77777777" w:rsidR="009F0541" w:rsidRPr="008A0E3C" w:rsidRDefault="00C162CC" w:rsidP="00EB36BB">
      <w:pPr>
        <w:pStyle w:val="2"/>
        <w:spacing w:line="23" w:lineRule="atLeast"/>
        <w:ind w:firstLine="709"/>
        <w:rPr>
          <w:sz w:val="28"/>
          <w:szCs w:val="28"/>
        </w:rPr>
      </w:pPr>
      <w:r w:rsidRPr="00FF23CB">
        <w:rPr>
          <w:b/>
          <w:sz w:val="28"/>
          <w:szCs w:val="28"/>
        </w:rPr>
        <w:t>Импортные поставки</w:t>
      </w:r>
      <w:r w:rsidRPr="00FF23CB">
        <w:rPr>
          <w:sz w:val="28"/>
          <w:szCs w:val="28"/>
        </w:rPr>
        <w:t xml:space="preserve"> в </w:t>
      </w:r>
      <w:r w:rsidR="006336EF" w:rsidRPr="00FF23CB">
        <w:rPr>
          <w:sz w:val="28"/>
          <w:szCs w:val="28"/>
        </w:rPr>
        <w:t>20</w:t>
      </w:r>
      <w:r w:rsidR="008D55D0" w:rsidRPr="00FF23CB">
        <w:rPr>
          <w:sz w:val="28"/>
          <w:szCs w:val="28"/>
        </w:rPr>
        <w:t>20</w:t>
      </w:r>
      <w:r w:rsidR="006336EF" w:rsidRPr="00FF23CB">
        <w:rPr>
          <w:sz w:val="28"/>
          <w:szCs w:val="28"/>
        </w:rPr>
        <w:t xml:space="preserve"> год</w:t>
      </w:r>
      <w:r w:rsidR="00A676B3">
        <w:rPr>
          <w:sz w:val="28"/>
          <w:szCs w:val="28"/>
        </w:rPr>
        <w:t>у</w:t>
      </w:r>
      <w:r w:rsidRPr="00FF23CB">
        <w:rPr>
          <w:sz w:val="28"/>
          <w:szCs w:val="28"/>
        </w:rPr>
        <w:t xml:space="preserve"> по сравнению с 201</w:t>
      </w:r>
      <w:r w:rsidR="008D55D0" w:rsidRPr="00FF23CB">
        <w:rPr>
          <w:sz w:val="28"/>
          <w:szCs w:val="28"/>
        </w:rPr>
        <w:t>9</w:t>
      </w:r>
      <w:r w:rsidRPr="00FF23CB">
        <w:rPr>
          <w:sz w:val="28"/>
          <w:szCs w:val="28"/>
        </w:rPr>
        <w:t xml:space="preserve"> год</w:t>
      </w:r>
      <w:r w:rsidR="00A676B3">
        <w:rPr>
          <w:sz w:val="28"/>
          <w:szCs w:val="28"/>
        </w:rPr>
        <w:t>ом</w:t>
      </w:r>
      <w:r w:rsidRPr="00FF23CB">
        <w:rPr>
          <w:sz w:val="28"/>
          <w:szCs w:val="28"/>
        </w:rPr>
        <w:t xml:space="preserve"> </w:t>
      </w:r>
      <w:r w:rsidR="00EF0E84" w:rsidRPr="00FF23CB">
        <w:rPr>
          <w:sz w:val="28"/>
          <w:szCs w:val="28"/>
        </w:rPr>
        <w:t xml:space="preserve">в стоимостном выражении </w:t>
      </w:r>
      <w:r w:rsidR="00835896" w:rsidRPr="00FF23CB">
        <w:rPr>
          <w:sz w:val="28"/>
          <w:szCs w:val="28"/>
        </w:rPr>
        <w:t>снизились</w:t>
      </w:r>
      <w:r w:rsidR="008D55D0" w:rsidRPr="00FF23CB">
        <w:rPr>
          <w:sz w:val="28"/>
          <w:szCs w:val="28"/>
        </w:rPr>
        <w:t xml:space="preserve"> на </w:t>
      </w:r>
      <w:r w:rsidR="00A413C8" w:rsidRPr="00FF23CB">
        <w:rPr>
          <w:sz w:val="28"/>
          <w:szCs w:val="28"/>
        </w:rPr>
        <w:t>2</w:t>
      </w:r>
      <w:r w:rsidR="00922072" w:rsidRPr="00922072">
        <w:rPr>
          <w:sz w:val="28"/>
          <w:szCs w:val="28"/>
        </w:rPr>
        <w:t>8</w:t>
      </w:r>
      <w:r w:rsidR="00754A1C" w:rsidRPr="00FF23CB">
        <w:rPr>
          <w:sz w:val="28"/>
          <w:szCs w:val="28"/>
        </w:rPr>
        <w:t>,</w:t>
      </w:r>
      <w:r w:rsidR="00922072" w:rsidRPr="00922072">
        <w:rPr>
          <w:sz w:val="28"/>
          <w:szCs w:val="28"/>
        </w:rPr>
        <w:t>3</w:t>
      </w:r>
      <w:r w:rsidR="00835896" w:rsidRPr="00FF23CB">
        <w:rPr>
          <w:sz w:val="28"/>
          <w:szCs w:val="28"/>
        </w:rPr>
        <w:t>%</w:t>
      </w:r>
      <w:r w:rsidR="00EF0E84" w:rsidRPr="00FF23CB">
        <w:rPr>
          <w:sz w:val="28"/>
          <w:szCs w:val="28"/>
        </w:rPr>
        <w:t>,</w:t>
      </w:r>
      <w:r w:rsidRPr="00FF23CB">
        <w:rPr>
          <w:sz w:val="28"/>
          <w:szCs w:val="28"/>
        </w:rPr>
        <w:t xml:space="preserve"> состави</w:t>
      </w:r>
      <w:r w:rsidR="008D55D0" w:rsidRPr="00FF23CB">
        <w:rPr>
          <w:sz w:val="28"/>
          <w:szCs w:val="28"/>
        </w:rPr>
        <w:t>в</w:t>
      </w:r>
      <w:r w:rsidR="00EF0E84" w:rsidRPr="00FF23CB">
        <w:rPr>
          <w:sz w:val="28"/>
          <w:szCs w:val="28"/>
        </w:rPr>
        <w:t xml:space="preserve"> </w:t>
      </w:r>
      <w:r w:rsidR="00FF23CB" w:rsidRPr="00FF23CB">
        <w:rPr>
          <w:sz w:val="28"/>
          <w:szCs w:val="28"/>
        </w:rPr>
        <w:t>6</w:t>
      </w:r>
      <w:r w:rsidR="00922072" w:rsidRPr="00922072">
        <w:rPr>
          <w:sz w:val="28"/>
          <w:szCs w:val="28"/>
        </w:rPr>
        <w:t>9</w:t>
      </w:r>
      <w:r w:rsidR="00754A1C" w:rsidRPr="00FF23CB">
        <w:rPr>
          <w:sz w:val="28"/>
          <w:szCs w:val="28"/>
        </w:rPr>
        <w:t>,</w:t>
      </w:r>
      <w:r w:rsidR="00FF23CB" w:rsidRPr="00FF23CB">
        <w:rPr>
          <w:sz w:val="28"/>
          <w:szCs w:val="28"/>
        </w:rPr>
        <w:t>0</w:t>
      </w:r>
      <w:r w:rsidRPr="00FF23CB">
        <w:rPr>
          <w:sz w:val="28"/>
          <w:szCs w:val="28"/>
        </w:rPr>
        <w:t xml:space="preserve"> млн.</w:t>
      </w:r>
      <w:r w:rsidR="008D55D0" w:rsidRPr="00FF23CB">
        <w:rPr>
          <w:sz w:val="28"/>
          <w:szCs w:val="28"/>
        </w:rPr>
        <w:t xml:space="preserve"> </w:t>
      </w:r>
      <w:r w:rsidRPr="00FF23CB">
        <w:rPr>
          <w:sz w:val="28"/>
          <w:szCs w:val="28"/>
        </w:rPr>
        <w:t>долл.</w:t>
      </w:r>
      <w:r w:rsidR="008D55D0" w:rsidRPr="00FF23CB">
        <w:rPr>
          <w:sz w:val="28"/>
          <w:szCs w:val="28"/>
        </w:rPr>
        <w:t xml:space="preserve"> </w:t>
      </w:r>
      <w:r w:rsidRPr="00FF23CB">
        <w:rPr>
          <w:sz w:val="28"/>
          <w:szCs w:val="28"/>
        </w:rPr>
        <w:t xml:space="preserve">США. </w:t>
      </w:r>
      <w:r w:rsidR="00EF0E84" w:rsidRPr="008A0E3C">
        <w:rPr>
          <w:sz w:val="28"/>
          <w:szCs w:val="28"/>
        </w:rPr>
        <w:t xml:space="preserve">Основное влияние на снижение общего объема импорта оказало </w:t>
      </w:r>
      <w:r w:rsidR="0079606B" w:rsidRPr="008A0E3C">
        <w:rPr>
          <w:sz w:val="28"/>
          <w:szCs w:val="28"/>
        </w:rPr>
        <w:t xml:space="preserve">уменьшение </w:t>
      </w:r>
      <w:r w:rsidR="00EF0E84" w:rsidRPr="008A0E3C">
        <w:rPr>
          <w:sz w:val="28"/>
          <w:szCs w:val="28"/>
        </w:rPr>
        <w:t xml:space="preserve">импорта </w:t>
      </w:r>
      <w:r w:rsidR="00EB0460" w:rsidRPr="008A0E3C">
        <w:rPr>
          <w:sz w:val="28"/>
          <w:szCs w:val="28"/>
        </w:rPr>
        <w:t xml:space="preserve">по товарной группе «Продовольственные товары и сырье», объемы поставок </w:t>
      </w:r>
      <w:r w:rsidR="00F95BA8" w:rsidRPr="008A0E3C">
        <w:rPr>
          <w:sz w:val="28"/>
          <w:szCs w:val="28"/>
        </w:rPr>
        <w:t xml:space="preserve">по которой </w:t>
      </w:r>
      <w:r w:rsidR="00EB0460" w:rsidRPr="008A0E3C">
        <w:rPr>
          <w:sz w:val="28"/>
          <w:szCs w:val="28"/>
        </w:rPr>
        <w:t>с</w:t>
      </w:r>
      <w:r w:rsidR="00512CDA" w:rsidRPr="008A0E3C">
        <w:rPr>
          <w:sz w:val="28"/>
          <w:szCs w:val="28"/>
        </w:rPr>
        <w:t>ократились</w:t>
      </w:r>
      <w:r w:rsidR="00EB0460" w:rsidRPr="008A0E3C">
        <w:rPr>
          <w:sz w:val="28"/>
          <w:szCs w:val="28"/>
        </w:rPr>
        <w:t xml:space="preserve"> на </w:t>
      </w:r>
      <w:r w:rsidR="00F80E35" w:rsidRPr="008A0E3C">
        <w:rPr>
          <w:sz w:val="28"/>
          <w:szCs w:val="28"/>
        </w:rPr>
        <w:t>6</w:t>
      </w:r>
      <w:r w:rsidR="000C419B" w:rsidRPr="008A0E3C">
        <w:rPr>
          <w:sz w:val="28"/>
          <w:szCs w:val="28"/>
        </w:rPr>
        <w:t>2</w:t>
      </w:r>
      <w:r w:rsidR="00EB0460" w:rsidRPr="008A0E3C">
        <w:rPr>
          <w:sz w:val="28"/>
          <w:szCs w:val="28"/>
        </w:rPr>
        <w:t>,</w:t>
      </w:r>
      <w:r w:rsidR="000C419B" w:rsidRPr="008A0E3C">
        <w:rPr>
          <w:sz w:val="28"/>
          <w:szCs w:val="28"/>
        </w:rPr>
        <w:t>7</w:t>
      </w:r>
      <w:r w:rsidR="00E20084" w:rsidRPr="008A0E3C">
        <w:rPr>
          <w:sz w:val="28"/>
          <w:szCs w:val="28"/>
        </w:rPr>
        <w:t>% (-</w:t>
      </w:r>
      <w:r w:rsidR="00F80E35" w:rsidRPr="008A0E3C">
        <w:rPr>
          <w:sz w:val="28"/>
          <w:szCs w:val="28"/>
        </w:rPr>
        <w:t>2</w:t>
      </w:r>
      <w:r w:rsidR="000C419B" w:rsidRPr="008A0E3C">
        <w:rPr>
          <w:sz w:val="28"/>
          <w:szCs w:val="28"/>
        </w:rPr>
        <w:t>5</w:t>
      </w:r>
      <w:r w:rsidR="00EB36BB" w:rsidRPr="008A0E3C">
        <w:rPr>
          <w:sz w:val="28"/>
          <w:szCs w:val="28"/>
        </w:rPr>
        <w:t>,</w:t>
      </w:r>
      <w:r w:rsidR="000C419B" w:rsidRPr="008A0E3C">
        <w:rPr>
          <w:sz w:val="28"/>
          <w:szCs w:val="28"/>
        </w:rPr>
        <w:t>9</w:t>
      </w:r>
      <w:r w:rsidR="00E20084" w:rsidRPr="008A0E3C">
        <w:rPr>
          <w:sz w:val="28"/>
          <w:szCs w:val="28"/>
        </w:rPr>
        <w:t xml:space="preserve"> млн. долл. США)</w:t>
      </w:r>
      <w:r w:rsidR="003B712F" w:rsidRPr="008A0E3C">
        <w:rPr>
          <w:sz w:val="28"/>
          <w:szCs w:val="28"/>
        </w:rPr>
        <w:t xml:space="preserve"> </w:t>
      </w:r>
      <w:r w:rsidR="00A63E11" w:rsidRPr="008A0E3C">
        <w:rPr>
          <w:sz w:val="28"/>
          <w:szCs w:val="28"/>
        </w:rPr>
        <w:t>вследствие</w:t>
      </w:r>
      <w:r w:rsidR="00B34BC8" w:rsidRPr="008A0E3C">
        <w:rPr>
          <w:sz w:val="28"/>
          <w:szCs w:val="28"/>
        </w:rPr>
        <w:t xml:space="preserve"> введенного Россельхознадзором в 2019 году запрета на импорт семечковых и косточковых культур</w:t>
      </w:r>
      <w:r w:rsidR="003B712F" w:rsidRPr="008A0E3C">
        <w:rPr>
          <w:sz w:val="28"/>
          <w:szCs w:val="28"/>
        </w:rPr>
        <w:t xml:space="preserve"> из Китая</w:t>
      </w:r>
      <w:r w:rsidR="00C34353" w:rsidRPr="008A0E3C">
        <w:rPr>
          <w:sz w:val="28"/>
          <w:szCs w:val="28"/>
        </w:rPr>
        <w:t>.</w:t>
      </w:r>
    </w:p>
    <w:p w14:paraId="501D4D4F" w14:textId="77777777" w:rsidR="009E00AF" w:rsidRPr="0041371E" w:rsidRDefault="009E00AF" w:rsidP="009E00AF">
      <w:pPr>
        <w:pStyle w:val="2"/>
        <w:spacing w:line="23" w:lineRule="atLeast"/>
        <w:ind w:firstLine="709"/>
        <w:rPr>
          <w:b/>
          <w:bCs/>
        </w:rPr>
      </w:pPr>
      <w:r w:rsidRPr="0041371E">
        <w:rPr>
          <w:b/>
          <w:sz w:val="28"/>
          <w:szCs w:val="28"/>
        </w:rPr>
        <w:t>Об основных странах – контрагентах</w:t>
      </w:r>
    </w:p>
    <w:p w14:paraId="0F2BBDB2" w14:textId="77777777" w:rsidR="009E00AF" w:rsidRPr="00CF3144" w:rsidRDefault="009E00AF" w:rsidP="00D77DE8">
      <w:pPr>
        <w:pStyle w:val="2"/>
        <w:spacing w:line="23" w:lineRule="atLeast"/>
        <w:ind w:firstLine="709"/>
        <w:rPr>
          <w:sz w:val="28"/>
          <w:szCs w:val="28"/>
          <w:highlight w:val="yellow"/>
        </w:rPr>
      </w:pPr>
      <w:r w:rsidRPr="00CF3144">
        <w:rPr>
          <w:sz w:val="28"/>
          <w:szCs w:val="28"/>
        </w:rPr>
        <w:t>Экспортные поставки в течение 20</w:t>
      </w:r>
      <w:r w:rsidR="00B63854" w:rsidRPr="00CF3144">
        <w:rPr>
          <w:sz w:val="28"/>
          <w:szCs w:val="28"/>
        </w:rPr>
        <w:t>20</w:t>
      </w:r>
      <w:r w:rsidRPr="00CF3144">
        <w:rPr>
          <w:sz w:val="28"/>
          <w:szCs w:val="28"/>
        </w:rPr>
        <w:t xml:space="preserve"> года осуществлялись с партнерами из </w:t>
      </w:r>
      <w:r w:rsidR="00D40C64" w:rsidRPr="00CF3144">
        <w:rPr>
          <w:sz w:val="28"/>
          <w:szCs w:val="28"/>
        </w:rPr>
        <w:t>3</w:t>
      </w:r>
      <w:r w:rsidR="00CF3144" w:rsidRPr="00CF3144">
        <w:rPr>
          <w:sz w:val="28"/>
          <w:szCs w:val="28"/>
        </w:rPr>
        <w:t>4</w:t>
      </w:r>
      <w:r w:rsidRPr="00CF3144">
        <w:rPr>
          <w:sz w:val="28"/>
          <w:szCs w:val="28"/>
        </w:rPr>
        <w:t xml:space="preserve"> стран дальнего зарубежья и СНГ</w:t>
      </w:r>
      <w:r w:rsidR="009333C9" w:rsidRPr="00CF3144">
        <w:rPr>
          <w:sz w:val="28"/>
          <w:szCs w:val="28"/>
        </w:rPr>
        <w:t xml:space="preserve"> (</w:t>
      </w:r>
      <w:r w:rsidR="008C309A" w:rsidRPr="00CF3144">
        <w:rPr>
          <w:sz w:val="28"/>
          <w:szCs w:val="28"/>
        </w:rPr>
        <w:t xml:space="preserve">в </w:t>
      </w:r>
      <w:r w:rsidR="009333C9" w:rsidRPr="00CF3144">
        <w:rPr>
          <w:sz w:val="28"/>
          <w:szCs w:val="28"/>
        </w:rPr>
        <w:t>201</w:t>
      </w:r>
      <w:r w:rsidR="00B63854" w:rsidRPr="00CF3144">
        <w:rPr>
          <w:sz w:val="28"/>
          <w:szCs w:val="28"/>
        </w:rPr>
        <w:t>9</w:t>
      </w:r>
      <w:r w:rsidR="009333C9" w:rsidRPr="00CF3144">
        <w:rPr>
          <w:sz w:val="28"/>
          <w:szCs w:val="28"/>
        </w:rPr>
        <w:t xml:space="preserve"> год</w:t>
      </w:r>
      <w:r w:rsidR="00A676B3">
        <w:rPr>
          <w:sz w:val="28"/>
          <w:szCs w:val="28"/>
        </w:rPr>
        <w:t>у</w:t>
      </w:r>
      <w:r w:rsidR="008C309A" w:rsidRPr="00CF3144">
        <w:rPr>
          <w:sz w:val="28"/>
          <w:szCs w:val="28"/>
        </w:rPr>
        <w:t xml:space="preserve"> – </w:t>
      </w:r>
      <w:r w:rsidR="00D95D1F" w:rsidRPr="00CF3144">
        <w:rPr>
          <w:sz w:val="28"/>
          <w:szCs w:val="28"/>
        </w:rPr>
        <w:t xml:space="preserve">из </w:t>
      </w:r>
      <w:r w:rsidR="00CF3144" w:rsidRPr="00CF3144">
        <w:rPr>
          <w:sz w:val="28"/>
          <w:szCs w:val="28"/>
        </w:rPr>
        <w:t>40</w:t>
      </w:r>
      <w:r w:rsidR="008C309A" w:rsidRPr="00CF3144">
        <w:rPr>
          <w:sz w:val="28"/>
          <w:szCs w:val="28"/>
        </w:rPr>
        <w:t xml:space="preserve"> стран</w:t>
      </w:r>
      <w:r w:rsidR="009333C9" w:rsidRPr="00CF3144">
        <w:rPr>
          <w:sz w:val="28"/>
          <w:szCs w:val="28"/>
        </w:rPr>
        <w:t>)</w:t>
      </w:r>
      <w:r w:rsidRPr="00CF3144">
        <w:rPr>
          <w:sz w:val="28"/>
          <w:szCs w:val="28"/>
        </w:rPr>
        <w:t>. Основные торговые партнеры Бурятии в экспорте</w:t>
      </w:r>
      <w:r w:rsidR="00D77DE8" w:rsidRPr="00CF3144">
        <w:rPr>
          <w:sz w:val="28"/>
          <w:szCs w:val="28"/>
        </w:rPr>
        <w:t xml:space="preserve"> –</w:t>
      </w:r>
      <w:r w:rsidRPr="00CF3144">
        <w:rPr>
          <w:sz w:val="28"/>
          <w:szCs w:val="28"/>
        </w:rPr>
        <w:t xml:space="preserve"> </w:t>
      </w:r>
      <w:r w:rsidR="00A413C8" w:rsidRPr="00CF3144">
        <w:rPr>
          <w:sz w:val="28"/>
          <w:szCs w:val="28"/>
        </w:rPr>
        <w:t>Китай, Япония,</w:t>
      </w:r>
      <w:r w:rsidR="00371068" w:rsidRPr="00CF3144">
        <w:rPr>
          <w:sz w:val="28"/>
          <w:szCs w:val="28"/>
        </w:rPr>
        <w:t xml:space="preserve"> </w:t>
      </w:r>
      <w:r w:rsidR="00BB4658" w:rsidRPr="00CF3144">
        <w:rPr>
          <w:sz w:val="28"/>
          <w:szCs w:val="28"/>
        </w:rPr>
        <w:t xml:space="preserve">Республика Корея, </w:t>
      </w:r>
      <w:r w:rsidR="00A413C8" w:rsidRPr="00CF3144">
        <w:rPr>
          <w:sz w:val="28"/>
          <w:szCs w:val="28"/>
        </w:rPr>
        <w:t xml:space="preserve">Тайвань и </w:t>
      </w:r>
      <w:r w:rsidR="00D95D1F" w:rsidRPr="00CF3144">
        <w:rPr>
          <w:sz w:val="28"/>
          <w:szCs w:val="28"/>
        </w:rPr>
        <w:t>Нигер.</w:t>
      </w:r>
    </w:p>
    <w:p w14:paraId="1C192205" w14:textId="77777777" w:rsidR="008E5375" w:rsidRPr="00ED74F1" w:rsidRDefault="009E00AF" w:rsidP="00781CFE">
      <w:pPr>
        <w:pStyle w:val="2"/>
        <w:spacing w:line="23" w:lineRule="atLeast"/>
        <w:ind w:firstLine="709"/>
        <w:rPr>
          <w:sz w:val="28"/>
          <w:szCs w:val="28"/>
        </w:rPr>
      </w:pPr>
      <w:r w:rsidRPr="00F812D9">
        <w:rPr>
          <w:sz w:val="28"/>
          <w:szCs w:val="28"/>
        </w:rPr>
        <w:t xml:space="preserve">Импортные операции </w:t>
      </w:r>
      <w:r w:rsidR="007D033C" w:rsidRPr="00F812D9">
        <w:rPr>
          <w:sz w:val="28"/>
          <w:szCs w:val="28"/>
        </w:rPr>
        <w:t>в течение 20</w:t>
      </w:r>
      <w:r w:rsidR="00720FA2" w:rsidRPr="00F812D9">
        <w:rPr>
          <w:sz w:val="28"/>
          <w:szCs w:val="28"/>
        </w:rPr>
        <w:t>20</w:t>
      </w:r>
      <w:r w:rsidR="007D033C" w:rsidRPr="00F812D9">
        <w:rPr>
          <w:sz w:val="28"/>
          <w:szCs w:val="28"/>
        </w:rPr>
        <w:t xml:space="preserve"> года </w:t>
      </w:r>
      <w:r w:rsidRPr="00F812D9">
        <w:rPr>
          <w:sz w:val="28"/>
          <w:szCs w:val="28"/>
        </w:rPr>
        <w:t xml:space="preserve">осуществлялись с партнерами из </w:t>
      </w:r>
      <w:r w:rsidR="00CA2AA8" w:rsidRPr="00F812D9">
        <w:rPr>
          <w:sz w:val="28"/>
          <w:szCs w:val="28"/>
        </w:rPr>
        <w:t>3</w:t>
      </w:r>
      <w:r w:rsidR="00F812D9" w:rsidRPr="00F812D9">
        <w:rPr>
          <w:sz w:val="28"/>
          <w:szCs w:val="28"/>
        </w:rPr>
        <w:t>5</w:t>
      </w:r>
      <w:r w:rsidRPr="00F812D9">
        <w:rPr>
          <w:sz w:val="28"/>
          <w:szCs w:val="28"/>
        </w:rPr>
        <w:t xml:space="preserve"> стран мира</w:t>
      </w:r>
      <w:r w:rsidR="007D033C" w:rsidRPr="00F812D9">
        <w:rPr>
          <w:sz w:val="28"/>
          <w:szCs w:val="28"/>
        </w:rPr>
        <w:t xml:space="preserve"> (</w:t>
      </w:r>
      <w:r w:rsidR="00754A1C" w:rsidRPr="00C24110">
        <w:rPr>
          <w:sz w:val="28"/>
          <w:szCs w:val="28"/>
        </w:rPr>
        <w:t>3</w:t>
      </w:r>
      <w:r w:rsidR="00C24110" w:rsidRPr="00C24110">
        <w:rPr>
          <w:sz w:val="28"/>
          <w:szCs w:val="28"/>
        </w:rPr>
        <w:t>1</w:t>
      </w:r>
      <w:r w:rsidR="007D033C" w:rsidRPr="00C24110">
        <w:rPr>
          <w:sz w:val="28"/>
          <w:szCs w:val="28"/>
        </w:rPr>
        <w:t xml:space="preserve"> стран</w:t>
      </w:r>
      <w:r w:rsidR="00C24110" w:rsidRPr="00C24110">
        <w:rPr>
          <w:sz w:val="28"/>
          <w:szCs w:val="28"/>
        </w:rPr>
        <w:t>а</w:t>
      </w:r>
      <w:r w:rsidR="007D033C" w:rsidRPr="00C24110">
        <w:rPr>
          <w:sz w:val="28"/>
          <w:szCs w:val="28"/>
        </w:rPr>
        <w:t xml:space="preserve"> мира в 201</w:t>
      </w:r>
      <w:r w:rsidR="00720FA2" w:rsidRPr="00C24110">
        <w:rPr>
          <w:sz w:val="28"/>
          <w:szCs w:val="28"/>
        </w:rPr>
        <w:t>9</w:t>
      </w:r>
      <w:r w:rsidR="007D033C" w:rsidRPr="00C24110">
        <w:rPr>
          <w:sz w:val="28"/>
          <w:szCs w:val="28"/>
        </w:rPr>
        <w:t xml:space="preserve"> год</w:t>
      </w:r>
      <w:r w:rsidR="00A676B3">
        <w:rPr>
          <w:sz w:val="28"/>
          <w:szCs w:val="28"/>
        </w:rPr>
        <w:t>у</w:t>
      </w:r>
      <w:r w:rsidR="007D033C" w:rsidRPr="00C24110">
        <w:rPr>
          <w:sz w:val="28"/>
          <w:szCs w:val="28"/>
        </w:rPr>
        <w:t>)</w:t>
      </w:r>
      <w:r w:rsidRPr="00C24110">
        <w:rPr>
          <w:sz w:val="28"/>
          <w:szCs w:val="28"/>
        </w:rPr>
        <w:t>, крупнейшим</w:t>
      </w:r>
      <w:r w:rsidR="00720FA2" w:rsidRPr="00C24110">
        <w:rPr>
          <w:sz w:val="28"/>
          <w:szCs w:val="28"/>
        </w:rPr>
        <w:t>и</w:t>
      </w:r>
      <w:r w:rsidRPr="00C24110">
        <w:rPr>
          <w:sz w:val="28"/>
          <w:szCs w:val="28"/>
        </w:rPr>
        <w:t xml:space="preserve"> </w:t>
      </w:r>
      <w:r w:rsidR="00F95BA8" w:rsidRPr="00C24110">
        <w:rPr>
          <w:sz w:val="28"/>
          <w:szCs w:val="28"/>
        </w:rPr>
        <w:t xml:space="preserve">по объему </w:t>
      </w:r>
      <w:r w:rsidRPr="00C24110">
        <w:rPr>
          <w:sz w:val="28"/>
          <w:szCs w:val="28"/>
        </w:rPr>
        <w:t>из которых стал</w:t>
      </w:r>
      <w:r w:rsidR="00720FA2" w:rsidRPr="00C24110">
        <w:rPr>
          <w:sz w:val="28"/>
          <w:szCs w:val="28"/>
        </w:rPr>
        <w:t>и</w:t>
      </w:r>
      <w:r w:rsidRPr="00C24110">
        <w:rPr>
          <w:sz w:val="28"/>
          <w:szCs w:val="28"/>
        </w:rPr>
        <w:t xml:space="preserve"> Китай</w:t>
      </w:r>
      <w:r w:rsidR="007D1311" w:rsidRPr="00C24110">
        <w:rPr>
          <w:sz w:val="28"/>
          <w:szCs w:val="28"/>
        </w:rPr>
        <w:t xml:space="preserve">, </w:t>
      </w:r>
      <w:r w:rsidR="00A413C8" w:rsidRPr="00C24110">
        <w:rPr>
          <w:sz w:val="28"/>
          <w:szCs w:val="28"/>
        </w:rPr>
        <w:t xml:space="preserve">Чехия, </w:t>
      </w:r>
      <w:r w:rsidR="002B6592" w:rsidRPr="00C24110">
        <w:rPr>
          <w:sz w:val="28"/>
          <w:szCs w:val="28"/>
        </w:rPr>
        <w:t xml:space="preserve">Япония, </w:t>
      </w:r>
      <w:r w:rsidR="007D1311" w:rsidRPr="00C24110">
        <w:rPr>
          <w:sz w:val="28"/>
          <w:szCs w:val="28"/>
        </w:rPr>
        <w:t>США</w:t>
      </w:r>
      <w:r w:rsidR="00CA2AA8" w:rsidRPr="00C24110">
        <w:rPr>
          <w:sz w:val="28"/>
          <w:szCs w:val="28"/>
        </w:rPr>
        <w:t xml:space="preserve"> </w:t>
      </w:r>
      <w:r w:rsidR="007D1311" w:rsidRPr="00C24110">
        <w:rPr>
          <w:sz w:val="28"/>
          <w:szCs w:val="28"/>
        </w:rPr>
        <w:t xml:space="preserve">и </w:t>
      </w:r>
      <w:r w:rsidR="006E11DF">
        <w:rPr>
          <w:sz w:val="28"/>
          <w:szCs w:val="28"/>
        </w:rPr>
        <w:t>Белоруссия</w:t>
      </w:r>
      <w:r w:rsidR="00680E7B" w:rsidRPr="00C24110">
        <w:rPr>
          <w:sz w:val="28"/>
          <w:szCs w:val="28"/>
        </w:rPr>
        <w:t>.</w:t>
      </w:r>
    </w:p>
    <w:sectPr w:rsidR="008E5375" w:rsidRPr="00ED74F1" w:rsidSect="00B7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823"/>
    <w:multiLevelType w:val="hybridMultilevel"/>
    <w:tmpl w:val="46EC19D2"/>
    <w:lvl w:ilvl="0" w:tplc="2CEE22E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893B72"/>
    <w:multiLevelType w:val="hybridMultilevel"/>
    <w:tmpl w:val="43B00B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204433">
    <w:abstractNumId w:val="1"/>
  </w:num>
  <w:num w:numId="2" w16cid:durableId="132328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F7"/>
    <w:rsid w:val="00004945"/>
    <w:rsid w:val="00004C6B"/>
    <w:rsid w:val="00005FBA"/>
    <w:rsid w:val="000125BD"/>
    <w:rsid w:val="000169A6"/>
    <w:rsid w:val="0001760B"/>
    <w:rsid w:val="0002003F"/>
    <w:rsid w:val="00020D44"/>
    <w:rsid w:val="00022FA4"/>
    <w:rsid w:val="00023D71"/>
    <w:rsid w:val="000272EF"/>
    <w:rsid w:val="00027A12"/>
    <w:rsid w:val="00031B48"/>
    <w:rsid w:val="00056F51"/>
    <w:rsid w:val="000570B4"/>
    <w:rsid w:val="0006158B"/>
    <w:rsid w:val="00062259"/>
    <w:rsid w:val="0007484E"/>
    <w:rsid w:val="00074980"/>
    <w:rsid w:val="000805AD"/>
    <w:rsid w:val="00094EEB"/>
    <w:rsid w:val="0009682F"/>
    <w:rsid w:val="000A0AA1"/>
    <w:rsid w:val="000A0F51"/>
    <w:rsid w:val="000A5785"/>
    <w:rsid w:val="000A7022"/>
    <w:rsid w:val="000A748B"/>
    <w:rsid w:val="000B2416"/>
    <w:rsid w:val="000B6A45"/>
    <w:rsid w:val="000C419B"/>
    <w:rsid w:val="000C41D9"/>
    <w:rsid w:val="000D05E9"/>
    <w:rsid w:val="000D6386"/>
    <w:rsid w:val="000E01AC"/>
    <w:rsid w:val="000E611D"/>
    <w:rsid w:val="000F772E"/>
    <w:rsid w:val="000F7EAE"/>
    <w:rsid w:val="0010353E"/>
    <w:rsid w:val="00104468"/>
    <w:rsid w:val="00111C16"/>
    <w:rsid w:val="00115ED0"/>
    <w:rsid w:val="00125618"/>
    <w:rsid w:val="0013032B"/>
    <w:rsid w:val="00130683"/>
    <w:rsid w:val="00140A03"/>
    <w:rsid w:val="0014145B"/>
    <w:rsid w:val="00141838"/>
    <w:rsid w:val="00153937"/>
    <w:rsid w:val="00155017"/>
    <w:rsid w:val="001553E2"/>
    <w:rsid w:val="00156143"/>
    <w:rsid w:val="00160C01"/>
    <w:rsid w:val="0016184D"/>
    <w:rsid w:val="001704C3"/>
    <w:rsid w:val="00173243"/>
    <w:rsid w:val="00174514"/>
    <w:rsid w:val="001766E6"/>
    <w:rsid w:val="00183629"/>
    <w:rsid w:val="00186922"/>
    <w:rsid w:val="00186D6C"/>
    <w:rsid w:val="00190A66"/>
    <w:rsid w:val="0019195E"/>
    <w:rsid w:val="00191FA3"/>
    <w:rsid w:val="0019598C"/>
    <w:rsid w:val="001A04C0"/>
    <w:rsid w:val="001A35B7"/>
    <w:rsid w:val="001B790F"/>
    <w:rsid w:val="001B7D98"/>
    <w:rsid w:val="001C0DCF"/>
    <w:rsid w:val="001C32D4"/>
    <w:rsid w:val="001C34B6"/>
    <w:rsid w:val="001C52BA"/>
    <w:rsid w:val="001E4705"/>
    <w:rsid w:val="001F1014"/>
    <w:rsid w:val="002010F6"/>
    <w:rsid w:val="0020360B"/>
    <w:rsid w:val="00212FE0"/>
    <w:rsid w:val="002134AB"/>
    <w:rsid w:val="00213FAE"/>
    <w:rsid w:val="00216B02"/>
    <w:rsid w:val="00222F2B"/>
    <w:rsid w:val="002233F0"/>
    <w:rsid w:val="00224C58"/>
    <w:rsid w:val="00231114"/>
    <w:rsid w:val="0023197F"/>
    <w:rsid w:val="00232086"/>
    <w:rsid w:val="00234908"/>
    <w:rsid w:val="00254350"/>
    <w:rsid w:val="00255C63"/>
    <w:rsid w:val="00260111"/>
    <w:rsid w:val="00266F9A"/>
    <w:rsid w:val="00284765"/>
    <w:rsid w:val="00290567"/>
    <w:rsid w:val="00293380"/>
    <w:rsid w:val="002A5FE9"/>
    <w:rsid w:val="002A7483"/>
    <w:rsid w:val="002B34B2"/>
    <w:rsid w:val="002B6592"/>
    <w:rsid w:val="002D1A5C"/>
    <w:rsid w:val="002D4DE9"/>
    <w:rsid w:val="002D505C"/>
    <w:rsid w:val="002D5C9D"/>
    <w:rsid w:val="002E1028"/>
    <w:rsid w:val="002E2199"/>
    <w:rsid w:val="002E298B"/>
    <w:rsid w:val="002E5D00"/>
    <w:rsid w:val="002F1DCB"/>
    <w:rsid w:val="002F6C2F"/>
    <w:rsid w:val="002F7AD2"/>
    <w:rsid w:val="00300DE7"/>
    <w:rsid w:val="00310CBA"/>
    <w:rsid w:val="003174F0"/>
    <w:rsid w:val="0031765A"/>
    <w:rsid w:val="00317884"/>
    <w:rsid w:val="0032053F"/>
    <w:rsid w:val="00327A80"/>
    <w:rsid w:val="0034207E"/>
    <w:rsid w:val="00346B13"/>
    <w:rsid w:val="003511FB"/>
    <w:rsid w:val="00351FCE"/>
    <w:rsid w:val="00352FE6"/>
    <w:rsid w:val="003646BC"/>
    <w:rsid w:val="003665FD"/>
    <w:rsid w:val="003672F8"/>
    <w:rsid w:val="003706B5"/>
    <w:rsid w:val="00371068"/>
    <w:rsid w:val="00372380"/>
    <w:rsid w:val="00382527"/>
    <w:rsid w:val="0038383A"/>
    <w:rsid w:val="003864D1"/>
    <w:rsid w:val="00390983"/>
    <w:rsid w:val="003923E6"/>
    <w:rsid w:val="003924B0"/>
    <w:rsid w:val="00396AD3"/>
    <w:rsid w:val="003A4E98"/>
    <w:rsid w:val="003A518F"/>
    <w:rsid w:val="003B510C"/>
    <w:rsid w:val="003B5174"/>
    <w:rsid w:val="003B712F"/>
    <w:rsid w:val="003C1332"/>
    <w:rsid w:val="003D02AF"/>
    <w:rsid w:val="003F5581"/>
    <w:rsid w:val="00403583"/>
    <w:rsid w:val="00410A2C"/>
    <w:rsid w:val="00411D36"/>
    <w:rsid w:val="0041371E"/>
    <w:rsid w:val="00413BD6"/>
    <w:rsid w:val="00417896"/>
    <w:rsid w:val="004217F7"/>
    <w:rsid w:val="00426EA2"/>
    <w:rsid w:val="0043063C"/>
    <w:rsid w:val="00432378"/>
    <w:rsid w:val="004436EE"/>
    <w:rsid w:val="00443A71"/>
    <w:rsid w:val="00443B8D"/>
    <w:rsid w:val="004442EB"/>
    <w:rsid w:val="004446E4"/>
    <w:rsid w:val="00446964"/>
    <w:rsid w:val="004504AB"/>
    <w:rsid w:val="004523A4"/>
    <w:rsid w:val="00452A79"/>
    <w:rsid w:val="004627D3"/>
    <w:rsid w:val="00465218"/>
    <w:rsid w:val="00470AB7"/>
    <w:rsid w:val="00470BBE"/>
    <w:rsid w:val="0047724C"/>
    <w:rsid w:val="00483555"/>
    <w:rsid w:val="004859EB"/>
    <w:rsid w:val="0049010B"/>
    <w:rsid w:val="00492F9B"/>
    <w:rsid w:val="00495BD5"/>
    <w:rsid w:val="0049605E"/>
    <w:rsid w:val="004A192F"/>
    <w:rsid w:val="004A3D15"/>
    <w:rsid w:val="004B1263"/>
    <w:rsid w:val="004B3BF4"/>
    <w:rsid w:val="004B74E5"/>
    <w:rsid w:val="004C380B"/>
    <w:rsid w:val="004C584B"/>
    <w:rsid w:val="004E210D"/>
    <w:rsid w:val="004E740F"/>
    <w:rsid w:val="004F1784"/>
    <w:rsid w:val="004F5164"/>
    <w:rsid w:val="004F6585"/>
    <w:rsid w:val="004F65B7"/>
    <w:rsid w:val="004F6840"/>
    <w:rsid w:val="00502128"/>
    <w:rsid w:val="005078E7"/>
    <w:rsid w:val="005122F3"/>
    <w:rsid w:val="00512CDA"/>
    <w:rsid w:val="005255FD"/>
    <w:rsid w:val="00535E31"/>
    <w:rsid w:val="005422C6"/>
    <w:rsid w:val="00545499"/>
    <w:rsid w:val="00546083"/>
    <w:rsid w:val="00546B13"/>
    <w:rsid w:val="00547308"/>
    <w:rsid w:val="0055107E"/>
    <w:rsid w:val="00551694"/>
    <w:rsid w:val="00551C11"/>
    <w:rsid w:val="00552A27"/>
    <w:rsid w:val="00553A50"/>
    <w:rsid w:val="00553E87"/>
    <w:rsid w:val="00554059"/>
    <w:rsid w:val="00567737"/>
    <w:rsid w:val="00570BB7"/>
    <w:rsid w:val="0057222E"/>
    <w:rsid w:val="0057415D"/>
    <w:rsid w:val="00575049"/>
    <w:rsid w:val="00575154"/>
    <w:rsid w:val="00591EFF"/>
    <w:rsid w:val="00593ED9"/>
    <w:rsid w:val="00594F1C"/>
    <w:rsid w:val="005951E9"/>
    <w:rsid w:val="005A09E1"/>
    <w:rsid w:val="005B4BAF"/>
    <w:rsid w:val="005B6B2B"/>
    <w:rsid w:val="005C01F2"/>
    <w:rsid w:val="005C125A"/>
    <w:rsid w:val="005C3C10"/>
    <w:rsid w:val="005D6A0F"/>
    <w:rsid w:val="005E2FBE"/>
    <w:rsid w:val="005E3485"/>
    <w:rsid w:val="005E43BA"/>
    <w:rsid w:val="005E5DA7"/>
    <w:rsid w:val="005E6477"/>
    <w:rsid w:val="005F050E"/>
    <w:rsid w:val="005F05FE"/>
    <w:rsid w:val="005F7C44"/>
    <w:rsid w:val="00605593"/>
    <w:rsid w:val="00610FDE"/>
    <w:rsid w:val="00626B0C"/>
    <w:rsid w:val="00627B67"/>
    <w:rsid w:val="006311B4"/>
    <w:rsid w:val="006336EF"/>
    <w:rsid w:val="00635DF7"/>
    <w:rsid w:val="00637DBE"/>
    <w:rsid w:val="0064134C"/>
    <w:rsid w:val="00643228"/>
    <w:rsid w:val="006443F9"/>
    <w:rsid w:val="006462AF"/>
    <w:rsid w:val="006560BE"/>
    <w:rsid w:val="006609BA"/>
    <w:rsid w:val="00661A0E"/>
    <w:rsid w:val="00664812"/>
    <w:rsid w:val="00667A1C"/>
    <w:rsid w:val="00671663"/>
    <w:rsid w:val="00674BB0"/>
    <w:rsid w:val="006766F0"/>
    <w:rsid w:val="00680E7B"/>
    <w:rsid w:val="00687A31"/>
    <w:rsid w:val="00691D58"/>
    <w:rsid w:val="00696EA2"/>
    <w:rsid w:val="006A1768"/>
    <w:rsid w:val="006A47B0"/>
    <w:rsid w:val="006A6162"/>
    <w:rsid w:val="006A7351"/>
    <w:rsid w:val="006B21FB"/>
    <w:rsid w:val="006B4895"/>
    <w:rsid w:val="006C067C"/>
    <w:rsid w:val="006C4245"/>
    <w:rsid w:val="006C6A30"/>
    <w:rsid w:val="006C7C45"/>
    <w:rsid w:val="006D2EA3"/>
    <w:rsid w:val="006D3B80"/>
    <w:rsid w:val="006D6CD1"/>
    <w:rsid w:val="006E11DF"/>
    <w:rsid w:val="006E4717"/>
    <w:rsid w:val="006F34F0"/>
    <w:rsid w:val="006F5CDA"/>
    <w:rsid w:val="00720FA2"/>
    <w:rsid w:val="00731757"/>
    <w:rsid w:val="007321E4"/>
    <w:rsid w:val="007326A6"/>
    <w:rsid w:val="00735D02"/>
    <w:rsid w:val="00746FE0"/>
    <w:rsid w:val="00751A75"/>
    <w:rsid w:val="00752DF0"/>
    <w:rsid w:val="00754A1C"/>
    <w:rsid w:val="00754BE3"/>
    <w:rsid w:val="007560F5"/>
    <w:rsid w:val="007563E6"/>
    <w:rsid w:val="00770BA0"/>
    <w:rsid w:val="007711FD"/>
    <w:rsid w:val="00771E19"/>
    <w:rsid w:val="00772616"/>
    <w:rsid w:val="00776163"/>
    <w:rsid w:val="00776CA1"/>
    <w:rsid w:val="00780FEA"/>
    <w:rsid w:val="00781CFE"/>
    <w:rsid w:val="00790E9C"/>
    <w:rsid w:val="00794AC1"/>
    <w:rsid w:val="0079606B"/>
    <w:rsid w:val="0079725F"/>
    <w:rsid w:val="007A7BB9"/>
    <w:rsid w:val="007B2068"/>
    <w:rsid w:val="007B3D59"/>
    <w:rsid w:val="007B653B"/>
    <w:rsid w:val="007B7533"/>
    <w:rsid w:val="007C2434"/>
    <w:rsid w:val="007C277C"/>
    <w:rsid w:val="007D033C"/>
    <w:rsid w:val="007D1311"/>
    <w:rsid w:val="007E4537"/>
    <w:rsid w:val="007F05ED"/>
    <w:rsid w:val="007F192C"/>
    <w:rsid w:val="007F6999"/>
    <w:rsid w:val="007F7A1A"/>
    <w:rsid w:val="00800AD9"/>
    <w:rsid w:val="008027DC"/>
    <w:rsid w:val="00803F22"/>
    <w:rsid w:val="00805FD2"/>
    <w:rsid w:val="008130D6"/>
    <w:rsid w:val="008154E3"/>
    <w:rsid w:val="00815CAF"/>
    <w:rsid w:val="00817ACF"/>
    <w:rsid w:val="00826D9F"/>
    <w:rsid w:val="00830A3F"/>
    <w:rsid w:val="00831A1C"/>
    <w:rsid w:val="00831E37"/>
    <w:rsid w:val="00832A28"/>
    <w:rsid w:val="00835896"/>
    <w:rsid w:val="0084638A"/>
    <w:rsid w:val="00852B74"/>
    <w:rsid w:val="008622AB"/>
    <w:rsid w:val="0086605D"/>
    <w:rsid w:val="00873A81"/>
    <w:rsid w:val="0088493B"/>
    <w:rsid w:val="008907C5"/>
    <w:rsid w:val="00896F8C"/>
    <w:rsid w:val="008A0E3C"/>
    <w:rsid w:val="008A4737"/>
    <w:rsid w:val="008B4EAB"/>
    <w:rsid w:val="008B62B4"/>
    <w:rsid w:val="008C309A"/>
    <w:rsid w:val="008C5661"/>
    <w:rsid w:val="008C64CF"/>
    <w:rsid w:val="008D0DDE"/>
    <w:rsid w:val="008D55D0"/>
    <w:rsid w:val="008D5EA3"/>
    <w:rsid w:val="008D6B19"/>
    <w:rsid w:val="008E5375"/>
    <w:rsid w:val="008F6D34"/>
    <w:rsid w:val="009037F0"/>
    <w:rsid w:val="0090772E"/>
    <w:rsid w:val="00913865"/>
    <w:rsid w:val="00917F4D"/>
    <w:rsid w:val="00922072"/>
    <w:rsid w:val="0092371D"/>
    <w:rsid w:val="00924584"/>
    <w:rsid w:val="00924F3F"/>
    <w:rsid w:val="00927BC6"/>
    <w:rsid w:val="009333C9"/>
    <w:rsid w:val="0094478B"/>
    <w:rsid w:val="00950A93"/>
    <w:rsid w:val="00952020"/>
    <w:rsid w:val="00956848"/>
    <w:rsid w:val="00956E1E"/>
    <w:rsid w:val="00970E07"/>
    <w:rsid w:val="0097108B"/>
    <w:rsid w:val="0097599C"/>
    <w:rsid w:val="009809DB"/>
    <w:rsid w:val="0098211A"/>
    <w:rsid w:val="00990EA6"/>
    <w:rsid w:val="00993B45"/>
    <w:rsid w:val="00994BE7"/>
    <w:rsid w:val="00994C55"/>
    <w:rsid w:val="009A4FB0"/>
    <w:rsid w:val="009B0419"/>
    <w:rsid w:val="009B1C3F"/>
    <w:rsid w:val="009B3556"/>
    <w:rsid w:val="009B4BB1"/>
    <w:rsid w:val="009C2B63"/>
    <w:rsid w:val="009C463F"/>
    <w:rsid w:val="009C71C5"/>
    <w:rsid w:val="009D3E62"/>
    <w:rsid w:val="009D4024"/>
    <w:rsid w:val="009D44D6"/>
    <w:rsid w:val="009D51CC"/>
    <w:rsid w:val="009E00AF"/>
    <w:rsid w:val="009E3EE3"/>
    <w:rsid w:val="009E5703"/>
    <w:rsid w:val="009E6FB3"/>
    <w:rsid w:val="009F0541"/>
    <w:rsid w:val="009F0FB0"/>
    <w:rsid w:val="00A04300"/>
    <w:rsid w:val="00A05AA0"/>
    <w:rsid w:val="00A12FCA"/>
    <w:rsid w:val="00A20EA4"/>
    <w:rsid w:val="00A233DE"/>
    <w:rsid w:val="00A24A91"/>
    <w:rsid w:val="00A369F7"/>
    <w:rsid w:val="00A37AF6"/>
    <w:rsid w:val="00A413C8"/>
    <w:rsid w:val="00A54781"/>
    <w:rsid w:val="00A5595F"/>
    <w:rsid w:val="00A56E62"/>
    <w:rsid w:val="00A62FD0"/>
    <w:rsid w:val="00A63E11"/>
    <w:rsid w:val="00A658E1"/>
    <w:rsid w:val="00A676B3"/>
    <w:rsid w:val="00A72905"/>
    <w:rsid w:val="00A74F10"/>
    <w:rsid w:val="00A912B9"/>
    <w:rsid w:val="00A92577"/>
    <w:rsid w:val="00A93B03"/>
    <w:rsid w:val="00A93DFA"/>
    <w:rsid w:val="00A946AC"/>
    <w:rsid w:val="00A96CC6"/>
    <w:rsid w:val="00A97E7A"/>
    <w:rsid w:val="00AA0038"/>
    <w:rsid w:val="00AA4DF1"/>
    <w:rsid w:val="00AB0A2C"/>
    <w:rsid w:val="00AB332E"/>
    <w:rsid w:val="00AC5407"/>
    <w:rsid w:val="00AD0638"/>
    <w:rsid w:val="00AD28ED"/>
    <w:rsid w:val="00AD2EDC"/>
    <w:rsid w:val="00AD5304"/>
    <w:rsid w:val="00AD71F6"/>
    <w:rsid w:val="00AE7AC9"/>
    <w:rsid w:val="00AF28F2"/>
    <w:rsid w:val="00AF3A3E"/>
    <w:rsid w:val="00B0162A"/>
    <w:rsid w:val="00B11CC3"/>
    <w:rsid w:val="00B13BD1"/>
    <w:rsid w:val="00B16195"/>
    <w:rsid w:val="00B16EBD"/>
    <w:rsid w:val="00B26AC5"/>
    <w:rsid w:val="00B34BC8"/>
    <w:rsid w:val="00B35B19"/>
    <w:rsid w:val="00B42845"/>
    <w:rsid w:val="00B43FAD"/>
    <w:rsid w:val="00B50101"/>
    <w:rsid w:val="00B503A9"/>
    <w:rsid w:val="00B52796"/>
    <w:rsid w:val="00B5295B"/>
    <w:rsid w:val="00B56B60"/>
    <w:rsid w:val="00B6059E"/>
    <w:rsid w:val="00B61483"/>
    <w:rsid w:val="00B63627"/>
    <w:rsid w:val="00B63854"/>
    <w:rsid w:val="00B73A82"/>
    <w:rsid w:val="00B75F36"/>
    <w:rsid w:val="00B76048"/>
    <w:rsid w:val="00B76C50"/>
    <w:rsid w:val="00B77E46"/>
    <w:rsid w:val="00B94B05"/>
    <w:rsid w:val="00B95057"/>
    <w:rsid w:val="00B96EE1"/>
    <w:rsid w:val="00BA363F"/>
    <w:rsid w:val="00BA6092"/>
    <w:rsid w:val="00BB0FC4"/>
    <w:rsid w:val="00BB1188"/>
    <w:rsid w:val="00BB42A8"/>
    <w:rsid w:val="00BB4658"/>
    <w:rsid w:val="00BC23F4"/>
    <w:rsid w:val="00BC2C12"/>
    <w:rsid w:val="00BC53E5"/>
    <w:rsid w:val="00BE333B"/>
    <w:rsid w:val="00C11F96"/>
    <w:rsid w:val="00C15297"/>
    <w:rsid w:val="00C162CC"/>
    <w:rsid w:val="00C16F67"/>
    <w:rsid w:val="00C1743B"/>
    <w:rsid w:val="00C24110"/>
    <w:rsid w:val="00C34353"/>
    <w:rsid w:val="00C37398"/>
    <w:rsid w:val="00C3757E"/>
    <w:rsid w:val="00C4307E"/>
    <w:rsid w:val="00C545A6"/>
    <w:rsid w:val="00C5721C"/>
    <w:rsid w:val="00C61C23"/>
    <w:rsid w:val="00C61DA3"/>
    <w:rsid w:val="00C73E17"/>
    <w:rsid w:val="00C75F46"/>
    <w:rsid w:val="00C80F04"/>
    <w:rsid w:val="00C8208A"/>
    <w:rsid w:val="00C83EC9"/>
    <w:rsid w:val="00C8419F"/>
    <w:rsid w:val="00C86BCC"/>
    <w:rsid w:val="00C917A1"/>
    <w:rsid w:val="00CA2AA8"/>
    <w:rsid w:val="00CA4220"/>
    <w:rsid w:val="00CC465D"/>
    <w:rsid w:val="00CD692A"/>
    <w:rsid w:val="00CE1A2A"/>
    <w:rsid w:val="00CF3144"/>
    <w:rsid w:val="00D01D4F"/>
    <w:rsid w:val="00D2156C"/>
    <w:rsid w:val="00D2253A"/>
    <w:rsid w:val="00D2437D"/>
    <w:rsid w:val="00D26C4C"/>
    <w:rsid w:val="00D27287"/>
    <w:rsid w:val="00D33834"/>
    <w:rsid w:val="00D35A9C"/>
    <w:rsid w:val="00D3614D"/>
    <w:rsid w:val="00D40C64"/>
    <w:rsid w:val="00D4134F"/>
    <w:rsid w:val="00D46EA9"/>
    <w:rsid w:val="00D508AE"/>
    <w:rsid w:val="00D50EB2"/>
    <w:rsid w:val="00D55D3C"/>
    <w:rsid w:val="00D617FB"/>
    <w:rsid w:val="00D622E0"/>
    <w:rsid w:val="00D66BC6"/>
    <w:rsid w:val="00D6789B"/>
    <w:rsid w:val="00D71EB5"/>
    <w:rsid w:val="00D74CAA"/>
    <w:rsid w:val="00D76355"/>
    <w:rsid w:val="00D77DE8"/>
    <w:rsid w:val="00D81ED8"/>
    <w:rsid w:val="00D86059"/>
    <w:rsid w:val="00D866FB"/>
    <w:rsid w:val="00D904F7"/>
    <w:rsid w:val="00D9207C"/>
    <w:rsid w:val="00D95D1F"/>
    <w:rsid w:val="00D97D97"/>
    <w:rsid w:val="00DB170A"/>
    <w:rsid w:val="00DB3D08"/>
    <w:rsid w:val="00DB483A"/>
    <w:rsid w:val="00DB7AA0"/>
    <w:rsid w:val="00DB7B87"/>
    <w:rsid w:val="00DC7496"/>
    <w:rsid w:val="00DD411A"/>
    <w:rsid w:val="00DD5FCD"/>
    <w:rsid w:val="00DD6D40"/>
    <w:rsid w:val="00DD6FB6"/>
    <w:rsid w:val="00DE0BAC"/>
    <w:rsid w:val="00DE4057"/>
    <w:rsid w:val="00DE5104"/>
    <w:rsid w:val="00DE6E00"/>
    <w:rsid w:val="00DF0EB6"/>
    <w:rsid w:val="00DF382D"/>
    <w:rsid w:val="00DF55C4"/>
    <w:rsid w:val="00DF5F17"/>
    <w:rsid w:val="00E0336E"/>
    <w:rsid w:val="00E079E8"/>
    <w:rsid w:val="00E07DA7"/>
    <w:rsid w:val="00E13507"/>
    <w:rsid w:val="00E1591E"/>
    <w:rsid w:val="00E16321"/>
    <w:rsid w:val="00E20084"/>
    <w:rsid w:val="00E202E4"/>
    <w:rsid w:val="00E202F6"/>
    <w:rsid w:val="00E323E8"/>
    <w:rsid w:val="00E334B8"/>
    <w:rsid w:val="00E357B8"/>
    <w:rsid w:val="00E37614"/>
    <w:rsid w:val="00E4310B"/>
    <w:rsid w:val="00E50CA7"/>
    <w:rsid w:val="00E522B7"/>
    <w:rsid w:val="00E53CD1"/>
    <w:rsid w:val="00E60F80"/>
    <w:rsid w:val="00E6469A"/>
    <w:rsid w:val="00E64A83"/>
    <w:rsid w:val="00E67247"/>
    <w:rsid w:val="00E76B58"/>
    <w:rsid w:val="00E80F72"/>
    <w:rsid w:val="00E81A77"/>
    <w:rsid w:val="00E869E4"/>
    <w:rsid w:val="00E9294C"/>
    <w:rsid w:val="00E92F6F"/>
    <w:rsid w:val="00E9379A"/>
    <w:rsid w:val="00E95FF7"/>
    <w:rsid w:val="00E971DD"/>
    <w:rsid w:val="00EA1363"/>
    <w:rsid w:val="00EA1B8F"/>
    <w:rsid w:val="00EB0460"/>
    <w:rsid w:val="00EB36BB"/>
    <w:rsid w:val="00EB71DE"/>
    <w:rsid w:val="00EC124E"/>
    <w:rsid w:val="00EC478B"/>
    <w:rsid w:val="00ED08CD"/>
    <w:rsid w:val="00ED3B35"/>
    <w:rsid w:val="00ED4709"/>
    <w:rsid w:val="00ED4E43"/>
    <w:rsid w:val="00ED6E61"/>
    <w:rsid w:val="00ED74F1"/>
    <w:rsid w:val="00EE5EDC"/>
    <w:rsid w:val="00EE6A6A"/>
    <w:rsid w:val="00EE6F27"/>
    <w:rsid w:val="00EE6F77"/>
    <w:rsid w:val="00EF0E84"/>
    <w:rsid w:val="00EF3F9B"/>
    <w:rsid w:val="00EF4F2D"/>
    <w:rsid w:val="00F15F7C"/>
    <w:rsid w:val="00F204D8"/>
    <w:rsid w:val="00F22B1F"/>
    <w:rsid w:val="00F278D3"/>
    <w:rsid w:val="00F3355C"/>
    <w:rsid w:val="00F36DA7"/>
    <w:rsid w:val="00F41FC0"/>
    <w:rsid w:val="00F43E24"/>
    <w:rsid w:val="00F477A2"/>
    <w:rsid w:val="00F50297"/>
    <w:rsid w:val="00F70C04"/>
    <w:rsid w:val="00F74BB3"/>
    <w:rsid w:val="00F769CD"/>
    <w:rsid w:val="00F80E35"/>
    <w:rsid w:val="00F812D9"/>
    <w:rsid w:val="00F83194"/>
    <w:rsid w:val="00F8473D"/>
    <w:rsid w:val="00F852CF"/>
    <w:rsid w:val="00F92430"/>
    <w:rsid w:val="00F95BA8"/>
    <w:rsid w:val="00F9645C"/>
    <w:rsid w:val="00F97BE7"/>
    <w:rsid w:val="00FB0BEE"/>
    <w:rsid w:val="00FB6314"/>
    <w:rsid w:val="00FC5C8A"/>
    <w:rsid w:val="00FD2B4B"/>
    <w:rsid w:val="00FD31DE"/>
    <w:rsid w:val="00FD5E79"/>
    <w:rsid w:val="00FE25A6"/>
    <w:rsid w:val="00FE5FFB"/>
    <w:rsid w:val="00FF23CB"/>
    <w:rsid w:val="00FF2FE3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A1D6"/>
  <w15:docId w15:val="{534DD34E-5DD2-409E-A19F-EC7E0EC5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новной текст с отступом 2"/>
    <w:basedOn w:val="a"/>
    <w:rsid w:val="00E95FF7"/>
    <w:pPr>
      <w:widowControl w:val="0"/>
      <w:ind w:firstLine="720"/>
      <w:jc w:val="both"/>
    </w:pPr>
    <w:rPr>
      <w:sz w:val="26"/>
      <w:szCs w:val="20"/>
    </w:rPr>
  </w:style>
  <w:style w:type="paragraph" w:styleId="a3">
    <w:name w:val="Body Text"/>
    <w:basedOn w:val="a"/>
    <w:link w:val="a4"/>
    <w:rsid w:val="009E00AF"/>
    <w:pPr>
      <w:spacing w:after="120"/>
    </w:pPr>
  </w:style>
  <w:style w:type="character" w:customStyle="1" w:styleId="a4">
    <w:name w:val="Основной текст Знак"/>
    <w:basedOn w:val="a0"/>
    <w:link w:val="a3"/>
    <w:rsid w:val="009E00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BatuevaYV</dc:creator>
  <cp:lastModifiedBy>Черненко Ольга Владимировна</cp:lastModifiedBy>
  <cp:revision>2</cp:revision>
  <dcterms:created xsi:type="dcterms:W3CDTF">2022-12-06T07:32:00Z</dcterms:created>
  <dcterms:modified xsi:type="dcterms:W3CDTF">2022-12-06T07:32:00Z</dcterms:modified>
</cp:coreProperties>
</file>